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07A" w:rsidRPr="003508B9" w:rsidRDefault="00C4007A" w:rsidP="00D75A27">
      <w:pPr>
        <w:spacing w:line="480" w:lineRule="auto"/>
        <w:ind w:firstLine="720"/>
        <w:jc w:val="center"/>
        <w:rPr>
          <w:rFonts w:ascii="Times New Roman" w:hAnsi="Times New Roman" w:cs="Times New Roman"/>
          <w:sz w:val="24"/>
          <w:szCs w:val="24"/>
        </w:rPr>
      </w:pPr>
    </w:p>
    <w:p w:rsidR="00D75A27" w:rsidRPr="003508B9" w:rsidRDefault="00D75A27" w:rsidP="00D75A27">
      <w:pPr>
        <w:spacing w:line="480" w:lineRule="auto"/>
        <w:ind w:firstLine="720"/>
        <w:jc w:val="center"/>
        <w:rPr>
          <w:rFonts w:ascii="Times New Roman" w:hAnsi="Times New Roman" w:cs="Times New Roman"/>
          <w:sz w:val="24"/>
          <w:szCs w:val="24"/>
        </w:rPr>
      </w:pPr>
    </w:p>
    <w:p w:rsidR="00D75A27" w:rsidRPr="003508B9" w:rsidRDefault="00D75A27" w:rsidP="00D75A27">
      <w:pPr>
        <w:spacing w:line="480" w:lineRule="auto"/>
        <w:ind w:firstLine="720"/>
        <w:jc w:val="center"/>
        <w:rPr>
          <w:rFonts w:ascii="Times New Roman" w:hAnsi="Times New Roman" w:cs="Times New Roman"/>
          <w:sz w:val="24"/>
          <w:szCs w:val="24"/>
        </w:rPr>
      </w:pPr>
    </w:p>
    <w:p w:rsidR="00D75A27" w:rsidRPr="003508B9" w:rsidRDefault="00D75A27" w:rsidP="00D75A27">
      <w:pPr>
        <w:spacing w:line="480" w:lineRule="auto"/>
        <w:ind w:firstLine="720"/>
        <w:jc w:val="center"/>
        <w:rPr>
          <w:rFonts w:ascii="Times New Roman" w:hAnsi="Times New Roman" w:cs="Times New Roman"/>
          <w:sz w:val="24"/>
          <w:szCs w:val="24"/>
        </w:rPr>
      </w:pPr>
    </w:p>
    <w:p w:rsidR="00D75A27" w:rsidRPr="003508B9" w:rsidRDefault="00D75A27" w:rsidP="00D75A27">
      <w:pPr>
        <w:spacing w:line="480" w:lineRule="auto"/>
        <w:ind w:firstLine="720"/>
        <w:jc w:val="center"/>
        <w:rPr>
          <w:rFonts w:ascii="Times New Roman" w:hAnsi="Times New Roman" w:cs="Times New Roman"/>
          <w:sz w:val="24"/>
          <w:szCs w:val="24"/>
        </w:rPr>
      </w:pPr>
    </w:p>
    <w:p w:rsidR="00D75A27" w:rsidRPr="003508B9" w:rsidRDefault="00D75A27" w:rsidP="00D75A27">
      <w:pPr>
        <w:spacing w:line="480" w:lineRule="auto"/>
        <w:ind w:firstLine="720"/>
        <w:jc w:val="center"/>
        <w:rPr>
          <w:rFonts w:ascii="Times New Roman" w:hAnsi="Times New Roman" w:cs="Times New Roman"/>
          <w:sz w:val="24"/>
          <w:szCs w:val="24"/>
        </w:rPr>
      </w:pPr>
    </w:p>
    <w:p w:rsidR="00D75A27" w:rsidRPr="003508B9" w:rsidRDefault="00A9185E" w:rsidP="00D75A27">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Statistical </w:t>
      </w:r>
      <w:r w:rsidR="00F91F8C">
        <w:rPr>
          <w:rFonts w:ascii="Times New Roman" w:hAnsi="Times New Roman" w:cs="Times New Roman"/>
          <w:sz w:val="24"/>
          <w:szCs w:val="24"/>
        </w:rPr>
        <w:t xml:space="preserve">Analysis </w:t>
      </w:r>
      <w:r>
        <w:rPr>
          <w:rFonts w:ascii="Times New Roman" w:hAnsi="Times New Roman" w:cs="Times New Roman"/>
          <w:sz w:val="24"/>
          <w:szCs w:val="24"/>
        </w:rPr>
        <w:t>of English Language Arts and Math STAR Assessment Scores</w:t>
      </w:r>
    </w:p>
    <w:p w:rsidR="00D75A27" w:rsidRPr="003508B9" w:rsidRDefault="00F91F8C" w:rsidP="00D75A27">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Mr. </w:t>
      </w:r>
      <w:r w:rsidR="00D75A27" w:rsidRPr="003508B9">
        <w:rPr>
          <w:rFonts w:ascii="Times New Roman" w:hAnsi="Times New Roman" w:cs="Times New Roman"/>
          <w:sz w:val="24"/>
          <w:szCs w:val="24"/>
        </w:rPr>
        <w:t>Manuel F. Negron</w:t>
      </w:r>
    </w:p>
    <w:p w:rsidR="00D75A27" w:rsidRPr="003508B9" w:rsidRDefault="00D75A27" w:rsidP="00D75A27">
      <w:pPr>
        <w:spacing w:line="480" w:lineRule="auto"/>
        <w:ind w:firstLine="720"/>
        <w:jc w:val="center"/>
        <w:rPr>
          <w:rFonts w:ascii="Times New Roman" w:hAnsi="Times New Roman" w:cs="Times New Roman"/>
          <w:sz w:val="24"/>
          <w:szCs w:val="24"/>
        </w:rPr>
      </w:pPr>
      <w:r w:rsidRPr="003508B9">
        <w:rPr>
          <w:rFonts w:ascii="Times New Roman" w:hAnsi="Times New Roman" w:cs="Times New Roman"/>
          <w:sz w:val="24"/>
          <w:szCs w:val="24"/>
        </w:rPr>
        <w:t>New Jersey City University</w:t>
      </w:r>
    </w:p>
    <w:p w:rsidR="00C4007A" w:rsidRPr="003508B9" w:rsidRDefault="00C4007A" w:rsidP="00EF4DA8">
      <w:pPr>
        <w:spacing w:line="480" w:lineRule="auto"/>
        <w:ind w:firstLine="720"/>
        <w:rPr>
          <w:rFonts w:ascii="Times New Roman" w:hAnsi="Times New Roman" w:cs="Times New Roman"/>
          <w:sz w:val="24"/>
          <w:szCs w:val="24"/>
        </w:rPr>
      </w:pPr>
    </w:p>
    <w:p w:rsidR="00C4007A" w:rsidRPr="003508B9" w:rsidRDefault="00C4007A" w:rsidP="00EF4DA8">
      <w:pPr>
        <w:spacing w:line="480" w:lineRule="auto"/>
        <w:ind w:firstLine="720"/>
        <w:rPr>
          <w:rFonts w:ascii="Times New Roman" w:hAnsi="Times New Roman" w:cs="Times New Roman"/>
          <w:sz w:val="24"/>
          <w:szCs w:val="24"/>
        </w:rPr>
      </w:pPr>
    </w:p>
    <w:p w:rsidR="00280143" w:rsidRPr="003508B9" w:rsidRDefault="00280143" w:rsidP="00EF4DA8">
      <w:pPr>
        <w:spacing w:line="480" w:lineRule="auto"/>
        <w:ind w:firstLine="720"/>
        <w:rPr>
          <w:rFonts w:ascii="Times New Roman" w:hAnsi="Times New Roman" w:cs="Times New Roman"/>
          <w:sz w:val="24"/>
          <w:szCs w:val="24"/>
        </w:rPr>
      </w:pPr>
    </w:p>
    <w:p w:rsidR="00280143" w:rsidRPr="003508B9" w:rsidRDefault="00280143" w:rsidP="00280143">
      <w:pPr>
        <w:spacing w:line="480" w:lineRule="auto"/>
        <w:rPr>
          <w:rFonts w:ascii="Times New Roman" w:hAnsi="Times New Roman" w:cs="Times New Roman"/>
          <w:sz w:val="24"/>
          <w:szCs w:val="24"/>
        </w:rPr>
      </w:pPr>
    </w:p>
    <w:p w:rsidR="00053952" w:rsidRPr="003508B9" w:rsidRDefault="00053952" w:rsidP="00280143">
      <w:pPr>
        <w:spacing w:line="480" w:lineRule="auto"/>
        <w:rPr>
          <w:rFonts w:ascii="Times New Roman" w:hAnsi="Times New Roman" w:cs="Times New Roman"/>
          <w:sz w:val="24"/>
          <w:szCs w:val="24"/>
        </w:rPr>
      </w:pPr>
    </w:p>
    <w:p w:rsidR="00053952" w:rsidRPr="003508B9" w:rsidRDefault="00053952" w:rsidP="00280143">
      <w:pPr>
        <w:spacing w:line="480" w:lineRule="auto"/>
        <w:rPr>
          <w:rFonts w:ascii="Times New Roman" w:hAnsi="Times New Roman" w:cs="Times New Roman"/>
          <w:sz w:val="24"/>
          <w:szCs w:val="24"/>
        </w:rPr>
      </w:pPr>
    </w:p>
    <w:p w:rsidR="00053952" w:rsidRPr="003508B9" w:rsidRDefault="00053952" w:rsidP="00280143">
      <w:pPr>
        <w:spacing w:line="480" w:lineRule="auto"/>
        <w:rPr>
          <w:rFonts w:ascii="Times New Roman" w:hAnsi="Times New Roman" w:cs="Times New Roman"/>
          <w:sz w:val="24"/>
          <w:szCs w:val="24"/>
        </w:rPr>
      </w:pPr>
    </w:p>
    <w:p w:rsidR="00053952" w:rsidRPr="003508B9" w:rsidRDefault="00053952" w:rsidP="00280143">
      <w:pPr>
        <w:spacing w:line="480" w:lineRule="auto"/>
        <w:rPr>
          <w:rFonts w:ascii="Times New Roman" w:hAnsi="Times New Roman" w:cs="Times New Roman"/>
          <w:sz w:val="24"/>
          <w:szCs w:val="24"/>
        </w:rPr>
      </w:pPr>
    </w:p>
    <w:p w:rsidR="00053952" w:rsidRPr="003508B9" w:rsidRDefault="00053952" w:rsidP="00280143">
      <w:pPr>
        <w:spacing w:line="480" w:lineRule="auto"/>
        <w:rPr>
          <w:rFonts w:ascii="Times New Roman" w:hAnsi="Times New Roman" w:cs="Times New Roman"/>
          <w:sz w:val="24"/>
          <w:szCs w:val="24"/>
        </w:rPr>
        <w:sectPr w:rsidR="00053952" w:rsidRPr="003508B9" w:rsidSect="00C4007A">
          <w:headerReference w:type="first" r:id="rId8"/>
          <w:footerReference w:type="first" r:id="rId9"/>
          <w:pgSz w:w="12240" w:h="15840"/>
          <w:pgMar w:top="1440" w:right="1440" w:bottom="1440" w:left="1440" w:header="720" w:footer="720" w:gutter="0"/>
          <w:cols w:space="720"/>
          <w:titlePg/>
          <w:docGrid w:linePitch="360"/>
        </w:sectPr>
      </w:pPr>
    </w:p>
    <w:p w:rsidR="00B4678B" w:rsidRDefault="00A9185E" w:rsidP="00A9185E">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Introduction</w:t>
      </w:r>
    </w:p>
    <w:p w:rsidR="00A9185E" w:rsidRDefault="00A9185E" w:rsidP="00A4142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STAR Renaissance </w:t>
      </w:r>
      <w:r w:rsidR="00A41426">
        <w:rPr>
          <w:rFonts w:ascii="Times New Roman" w:hAnsi="Times New Roman" w:cs="Times New Roman"/>
          <w:sz w:val="24"/>
          <w:szCs w:val="24"/>
        </w:rPr>
        <w:t>Reading and Math assessments are computer adaptive assessments that provide educators with data</w:t>
      </w:r>
      <w:r w:rsidR="00E567F6">
        <w:rPr>
          <w:rFonts w:ascii="Times New Roman" w:hAnsi="Times New Roman" w:cs="Times New Roman"/>
          <w:sz w:val="24"/>
          <w:szCs w:val="24"/>
        </w:rPr>
        <w:t xml:space="preserve"> on</w:t>
      </w:r>
      <w:r w:rsidR="00A41426">
        <w:rPr>
          <w:rFonts w:ascii="Times New Roman" w:hAnsi="Times New Roman" w:cs="Times New Roman"/>
          <w:sz w:val="24"/>
          <w:szCs w:val="24"/>
        </w:rPr>
        <w:t xml:space="preserve"> academic</w:t>
      </w:r>
      <w:r w:rsidR="00A41426" w:rsidRPr="00A41426">
        <w:rPr>
          <w:rFonts w:ascii="Times New Roman" w:hAnsi="Times New Roman" w:cs="Times New Roman"/>
          <w:sz w:val="24"/>
          <w:szCs w:val="24"/>
        </w:rPr>
        <w:t xml:space="preserve"> growth and achievem</w:t>
      </w:r>
      <w:r w:rsidR="00A41426">
        <w:rPr>
          <w:rFonts w:ascii="Times New Roman" w:hAnsi="Times New Roman" w:cs="Times New Roman"/>
          <w:sz w:val="24"/>
          <w:szCs w:val="24"/>
        </w:rPr>
        <w:t xml:space="preserve">ent. The </w:t>
      </w:r>
      <w:r w:rsidR="00A41426" w:rsidRPr="00A41426">
        <w:rPr>
          <w:rFonts w:ascii="Times New Roman" w:hAnsi="Times New Roman" w:cs="Times New Roman"/>
          <w:sz w:val="24"/>
          <w:szCs w:val="24"/>
        </w:rPr>
        <w:t>assessment</w:t>
      </w:r>
      <w:r w:rsidR="00A41426">
        <w:rPr>
          <w:rFonts w:ascii="Times New Roman" w:hAnsi="Times New Roman" w:cs="Times New Roman"/>
          <w:sz w:val="24"/>
          <w:szCs w:val="24"/>
        </w:rPr>
        <w:t>s provide an estimate</w:t>
      </w:r>
      <w:r w:rsidR="00A41426" w:rsidRPr="00A41426">
        <w:rPr>
          <w:rFonts w:ascii="Times New Roman" w:hAnsi="Times New Roman" w:cs="Times New Roman"/>
          <w:sz w:val="24"/>
          <w:szCs w:val="24"/>
        </w:rPr>
        <w:t xml:space="preserve"> of </w:t>
      </w:r>
      <w:r w:rsidR="00A41426">
        <w:rPr>
          <w:rFonts w:ascii="Times New Roman" w:hAnsi="Times New Roman" w:cs="Times New Roman"/>
          <w:sz w:val="24"/>
          <w:szCs w:val="24"/>
        </w:rPr>
        <w:t>the student’s</w:t>
      </w:r>
      <w:r w:rsidR="00E567F6">
        <w:rPr>
          <w:rFonts w:ascii="Times New Roman" w:hAnsi="Times New Roman" w:cs="Times New Roman"/>
          <w:sz w:val="24"/>
          <w:szCs w:val="24"/>
        </w:rPr>
        <w:t xml:space="preserve"> skills and compares </w:t>
      </w:r>
      <w:r w:rsidR="00A41426">
        <w:rPr>
          <w:rFonts w:ascii="Times New Roman" w:hAnsi="Times New Roman" w:cs="Times New Roman"/>
          <w:sz w:val="24"/>
          <w:szCs w:val="24"/>
        </w:rPr>
        <w:t xml:space="preserve">their </w:t>
      </w:r>
      <w:r w:rsidR="00A41426" w:rsidRPr="00A41426">
        <w:rPr>
          <w:rFonts w:ascii="Times New Roman" w:hAnsi="Times New Roman" w:cs="Times New Roman"/>
          <w:sz w:val="24"/>
          <w:szCs w:val="24"/>
        </w:rPr>
        <w:t xml:space="preserve">abilities </w:t>
      </w:r>
      <w:r w:rsidR="00E567F6">
        <w:rPr>
          <w:rFonts w:ascii="Times New Roman" w:hAnsi="Times New Roman" w:cs="Times New Roman"/>
          <w:sz w:val="24"/>
          <w:szCs w:val="24"/>
        </w:rPr>
        <w:t>to norms throughout the nation. Several school districts in New Jersey are currently using STAR assessments to determine possible outcomes on the New Jersey Student Learning Assessment (NJSLA), formerly known as the Partnership for Assessment and Readiness for College and Careers assessment, (PARCC). STAR assessm</w:t>
      </w:r>
      <w:r w:rsidR="00F5726B">
        <w:rPr>
          <w:rFonts w:ascii="Times New Roman" w:hAnsi="Times New Roman" w:cs="Times New Roman"/>
          <w:sz w:val="24"/>
          <w:szCs w:val="24"/>
        </w:rPr>
        <w:t xml:space="preserve">ent scores </w:t>
      </w:r>
      <w:proofErr w:type="gramStart"/>
      <w:r w:rsidR="00F5726B">
        <w:rPr>
          <w:rFonts w:ascii="Times New Roman" w:hAnsi="Times New Roman" w:cs="Times New Roman"/>
          <w:sz w:val="24"/>
          <w:szCs w:val="24"/>
        </w:rPr>
        <w:t xml:space="preserve">are </w:t>
      </w:r>
      <w:r w:rsidR="00E567F6">
        <w:rPr>
          <w:rFonts w:ascii="Times New Roman" w:hAnsi="Times New Roman" w:cs="Times New Roman"/>
          <w:sz w:val="24"/>
          <w:szCs w:val="24"/>
        </w:rPr>
        <w:t>aligned</w:t>
      </w:r>
      <w:proofErr w:type="gramEnd"/>
      <w:r w:rsidR="00E567F6">
        <w:rPr>
          <w:rFonts w:ascii="Times New Roman" w:hAnsi="Times New Roman" w:cs="Times New Roman"/>
          <w:sz w:val="24"/>
          <w:szCs w:val="24"/>
        </w:rPr>
        <w:t xml:space="preserve"> to the </w:t>
      </w:r>
      <w:r w:rsidR="00F5726B">
        <w:rPr>
          <w:rFonts w:ascii="Times New Roman" w:hAnsi="Times New Roman" w:cs="Times New Roman"/>
          <w:sz w:val="24"/>
          <w:szCs w:val="24"/>
        </w:rPr>
        <w:t xml:space="preserve">PARCC cut scores on five achievement levels. </w:t>
      </w:r>
    </w:p>
    <w:p w:rsidR="00F5726B" w:rsidRDefault="00F5726B" w:rsidP="00A4142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Throughout this study, I will conduct an analysis of 2018-2019 third grade English Language Arts and Math STAR scores as variables to determine significant differences based on race and/or gender. The results of this analysis can provide educators with data and resources that assist in the development of effective instruction and </w:t>
      </w:r>
      <w:r w:rsidRPr="00F5726B">
        <w:rPr>
          <w:rFonts w:ascii="Times New Roman" w:hAnsi="Times New Roman" w:cs="Times New Roman"/>
          <w:sz w:val="24"/>
          <w:szCs w:val="24"/>
        </w:rPr>
        <w:t>curriculum</w:t>
      </w:r>
      <w:r>
        <w:rPr>
          <w:rFonts w:ascii="Times New Roman" w:hAnsi="Times New Roman" w:cs="Times New Roman"/>
          <w:sz w:val="24"/>
          <w:szCs w:val="24"/>
        </w:rPr>
        <w:t xml:space="preserve">. It also provides descriptive feedback about </w:t>
      </w:r>
      <w:r w:rsidRPr="00F5726B">
        <w:rPr>
          <w:rFonts w:ascii="Times New Roman" w:hAnsi="Times New Roman" w:cs="Times New Roman"/>
          <w:sz w:val="24"/>
          <w:szCs w:val="24"/>
        </w:rPr>
        <w:t xml:space="preserve">classroom, </w:t>
      </w:r>
      <w:r>
        <w:rPr>
          <w:rFonts w:ascii="Times New Roman" w:hAnsi="Times New Roman" w:cs="Times New Roman"/>
          <w:sz w:val="24"/>
          <w:szCs w:val="24"/>
        </w:rPr>
        <w:t xml:space="preserve">individual student, </w:t>
      </w:r>
      <w:r w:rsidRPr="00F5726B">
        <w:rPr>
          <w:rFonts w:ascii="Times New Roman" w:hAnsi="Times New Roman" w:cs="Times New Roman"/>
          <w:sz w:val="24"/>
          <w:szCs w:val="24"/>
        </w:rPr>
        <w:t>and grade level progress.</w:t>
      </w:r>
    </w:p>
    <w:p w:rsidR="00F5726B" w:rsidRDefault="00F5726B" w:rsidP="00A41426">
      <w:pPr>
        <w:spacing w:line="480" w:lineRule="auto"/>
        <w:ind w:firstLine="720"/>
        <w:rPr>
          <w:rFonts w:ascii="Times New Roman" w:hAnsi="Times New Roman" w:cs="Times New Roman"/>
          <w:sz w:val="24"/>
          <w:szCs w:val="24"/>
        </w:rPr>
      </w:pPr>
      <w:r>
        <w:rPr>
          <w:rFonts w:ascii="Times New Roman" w:hAnsi="Times New Roman" w:cs="Times New Roman"/>
          <w:sz w:val="24"/>
          <w:szCs w:val="24"/>
        </w:rPr>
        <w:t>My hypothesis is as follows:</w:t>
      </w:r>
    </w:p>
    <w:p w:rsidR="00F5726B" w:rsidRDefault="00F5726B" w:rsidP="00985F86">
      <w:pPr>
        <w:spacing w:line="480" w:lineRule="auto"/>
        <w:rPr>
          <w:rFonts w:ascii="Times New Roman" w:hAnsi="Times New Roman" w:cs="Times New Roman"/>
          <w:sz w:val="24"/>
          <w:szCs w:val="24"/>
        </w:rPr>
      </w:pPr>
      <w:r w:rsidRPr="00985F86">
        <w:rPr>
          <w:rFonts w:ascii="Times New Roman" w:hAnsi="Times New Roman" w:cs="Times New Roman"/>
          <w:b/>
          <w:i/>
          <w:sz w:val="24"/>
          <w:szCs w:val="24"/>
        </w:rPr>
        <w:t>H0</w:t>
      </w:r>
      <w:r>
        <w:rPr>
          <w:rFonts w:ascii="Times New Roman" w:hAnsi="Times New Roman" w:cs="Times New Roman"/>
          <w:sz w:val="24"/>
          <w:szCs w:val="24"/>
        </w:rPr>
        <w:t xml:space="preserve"> There is no</w:t>
      </w:r>
      <w:r w:rsidR="00985F86">
        <w:rPr>
          <w:rFonts w:ascii="Times New Roman" w:hAnsi="Times New Roman" w:cs="Times New Roman"/>
          <w:sz w:val="24"/>
          <w:szCs w:val="24"/>
        </w:rPr>
        <w:t xml:space="preserve"> difference</w:t>
      </w:r>
      <w:r>
        <w:rPr>
          <w:rFonts w:ascii="Times New Roman" w:hAnsi="Times New Roman" w:cs="Times New Roman"/>
          <w:sz w:val="24"/>
          <w:szCs w:val="24"/>
        </w:rPr>
        <w:t xml:space="preserve"> </w:t>
      </w:r>
      <w:r w:rsidR="00985F86">
        <w:rPr>
          <w:rFonts w:ascii="Times New Roman" w:hAnsi="Times New Roman" w:cs="Times New Roman"/>
          <w:sz w:val="24"/>
          <w:szCs w:val="24"/>
        </w:rPr>
        <w:t xml:space="preserve">in the 2018-2019 English Language Arts or Math </w:t>
      </w:r>
      <w:r w:rsidR="004E6680">
        <w:rPr>
          <w:rFonts w:ascii="Times New Roman" w:hAnsi="Times New Roman" w:cs="Times New Roman"/>
          <w:sz w:val="24"/>
          <w:szCs w:val="24"/>
        </w:rPr>
        <w:t xml:space="preserve">assessment </w:t>
      </w:r>
      <w:r w:rsidR="00985F86">
        <w:rPr>
          <w:rFonts w:ascii="Times New Roman" w:hAnsi="Times New Roman" w:cs="Times New Roman"/>
          <w:sz w:val="24"/>
          <w:szCs w:val="24"/>
        </w:rPr>
        <w:t>STAR scores by race or gender.</w:t>
      </w:r>
      <w:r w:rsidR="00985F86">
        <w:rPr>
          <w:rFonts w:ascii="Times New Roman" w:hAnsi="Times New Roman" w:cs="Times New Roman"/>
          <w:sz w:val="24"/>
          <w:szCs w:val="24"/>
        </w:rPr>
        <w:br/>
      </w:r>
      <w:r w:rsidR="00985F86" w:rsidRPr="00985F86">
        <w:rPr>
          <w:rFonts w:ascii="Times New Roman" w:hAnsi="Times New Roman" w:cs="Times New Roman"/>
          <w:b/>
          <w:i/>
          <w:sz w:val="24"/>
          <w:szCs w:val="24"/>
        </w:rPr>
        <w:t>H1</w:t>
      </w:r>
      <w:r w:rsidR="00985F86">
        <w:rPr>
          <w:rFonts w:ascii="Times New Roman" w:hAnsi="Times New Roman" w:cs="Times New Roman"/>
          <w:sz w:val="24"/>
          <w:szCs w:val="24"/>
        </w:rPr>
        <w:t xml:space="preserve"> There is a difference in the2018-2019 </w:t>
      </w:r>
      <w:r w:rsidR="00985F86" w:rsidRPr="00985F86">
        <w:rPr>
          <w:rFonts w:ascii="Times New Roman" w:hAnsi="Times New Roman" w:cs="Times New Roman"/>
          <w:sz w:val="24"/>
          <w:szCs w:val="24"/>
        </w:rPr>
        <w:t xml:space="preserve">English Language Arts or Math </w:t>
      </w:r>
      <w:r w:rsidR="004E6680">
        <w:rPr>
          <w:rFonts w:ascii="Times New Roman" w:hAnsi="Times New Roman" w:cs="Times New Roman"/>
          <w:sz w:val="24"/>
          <w:szCs w:val="24"/>
        </w:rPr>
        <w:t xml:space="preserve">assessment </w:t>
      </w:r>
      <w:r w:rsidR="00985F86" w:rsidRPr="00985F86">
        <w:rPr>
          <w:rFonts w:ascii="Times New Roman" w:hAnsi="Times New Roman" w:cs="Times New Roman"/>
          <w:sz w:val="24"/>
          <w:szCs w:val="24"/>
        </w:rPr>
        <w:t>STAR scores by</w:t>
      </w:r>
      <w:r w:rsidR="00985F86">
        <w:rPr>
          <w:rFonts w:ascii="Times New Roman" w:hAnsi="Times New Roman" w:cs="Times New Roman"/>
          <w:sz w:val="24"/>
          <w:szCs w:val="24"/>
        </w:rPr>
        <w:t xml:space="preserve"> race.</w:t>
      </w:r>
    </w:p>
    <w:p w:rsidR="00985F86" w:rsidRDefault="00985F86" w:rsidP="00985F86">
      <w:pPr>
        <w:spacing w:line="480" w:lineRule="auto"/>
        <w:rPr>
          <w:rFonts w:ascii="Times New Roman" w:hAnsi="Times New Roman" w:cs="Times New Roman"/>
          <w:sz w:val="24"/>
          <w:szCs w:val="24"/>
        </w:rPr>
      </w:pPr>
      <w:r w:rsidRPr="00985F86">
        <w:rPr>
          <w:rFonts w:ascii="Times New Roman" w:hAnsi="Times New Roman" w:cs="Times New Roman"/>
          <w:b/>
          <w:i/>
          <w:sz w:val="24"/>
          <w:szCs w:val="24"/>
        </w:rPr>
        <w:t>H2</w:t>
      </w:r>
      <w:r>
        <w:rPr>
          <w:rFonts w:ascii="Times New Roman" w:hAnsi="Times New Roman" w:cs="Times New Roman"/>
          <w:sz w:val="24"/>
          <w:szCs w:val="24"/>
        </w:rPr>
        <w:t xml:space="preserve"> </w:t>
      </w:r>
      <w:r w:rsidRPr="00985F86">
        <w:rPr>
          <w:rFonts w:ascii="Times New Roman" w:hAnsi="Times New Roman" w:cs="Times New Roman"/>
          <w:sz w:val="24"/>
          <w:szCs w:val="24"/>
        </w:rPr>
        <w:t xml:space="preserve">There is a difference in the2018-2019 English Language Arts or Math </w:t>
      </w:r>
      <w:r w:rsidR="004E6680">
        <w:rPr>
          <w:rFonts w:ascii="Times New Roman" w:hAnsi="Times New Roman" w:cs="Times New Roman"/>
          <w:sz w:val="24"/>
          <w:szCs w:val="24"/>
        </w:rPr>
        <w:t xml:space="preserve">assessment </w:t>
      </w:r>
      <w:r w:rsidRPr="00985F86">
        <w:rPr>
          <w:rFonts w:ascii="Times New Roman" w:hAnsi="Times New Roman" w:cs="Times New Roman"/>
          <w:sz w:val="24"/>
          <w:szCs w:val="24"/>
        </w:rPr>
        <w:t>STAR scores by gender.</w:t>
      </w:r>
    </w:p>
    <w:p w:rsidR="004E6680" w:rsidRDefault="004E6680" w:rsidP="004E6680">
      <w:pPr>
        <w:spacing w:line="480" w:lineRule="auto"/>
        <w:jc w:val="center"/>
        <w:rPr>
          <w:rFonts w:ascii="Times New Roman" w:hAnsi="Times New Roman" w:cs="Times New Roman"/>
          <w:sz w:val="24"/>
          <w:szCs w:val="24"/>
        </w:rPr>
      </w:pPr>
    </w:p>
    <w:p w:rsidR="004E6680" w:rsidRDefault="004E6680" w:rsidP="004E6680">
      <w:pPr>
        <w:spacing w:line="480" w:lineRule="auto"/>
        <w:jc w:val="center"/>
        <w:rPr>
          <w:rFonts w:ascii="Times New Roman" w:hAnsi="Times New Roman" w:cs="Times New Roman"/>
          <w:sz w:val="24"/>
          <w:szCs w:val="24"/>
        </w:rPr>
      </w:pPr>
      <w:r w:rsidRPr="004E6680">
        <w:rPr>
          <w:rFonts w:ascii="Times New Roman" w:hAnsi="Times New Roman" w:cs="Times New Roman"/>
          <w:b/>
          <w:sz w:val="24"/>
          <w:szCs w:val="24"/>
        </w:rPr>
        <w:lastRenderedPageBreak/>
        <w:t>Data Sampling and Collection</w:t>
      </w:r>
    </w:p>
    <w:p w:rsidR="004E6680" w:rsidRDefault="004E6680" w:rsidP="004E668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this study, I retrieved the 2018-2019 third grade Spring English Language Arts and Math STAR scores from the growth reports </w:t>
      </w:r>
      <w:r w:rsidR="00371A02">
        <w:rPr>
          <w:rFonts w:ascii="Times New Roman" w:hAnsi="Times New Roman" w:cs="Times New Roman"/>
          <w:sz w:val="24"/>
          <w:szCs w:val="24"/>
        </w:rPr>
        <w:t>on the STAR Renaissance platform</w:t>
      </w:r>
      <w:r>
        <w:rPr>
          <w:rFonts w:ascii="Times New Roman" w:hAnsi="Times New Roman" w:cs="Times New Roman"/>
          <w:sz w:val="24"/>
          <w:szCs w:val="24"/>
        </w:rPr>
        <w:t>.  I also retrieved the 2018-2019 third grade Fall</w:t>
      </w:r>
      <w:r w:rsidRPr="004E6680">
        <w:rPr>
          <w:rFonts w:ascii="Times New Roman" w:hAnsi="Times New Roman" w:cs="Times New Roman"/>
          <w:sz w:val="24"/>
          <w:szCs w:val="24"/>
        </w:rPr>
        <w:t xml:space="preserve"> English Language Arts and Math STAR scores</w:t>
      </w:r>
      <w:r>
        <w:rPr>
          <w:rFonts w:ascii="Times New Roman" w:hAnsi="Times New Roman" w:cs="Times New Roman"/>
          <w:sz w:val="24"/>
          <w:szCs w:val="24"/>
        </w:rPr>
        <w:t xml:space="preserve"> to identify differences that may have occurred between the fall and spring. The nominal variables for this analysis are race and gender, while the scale variables are the </w:t>
      </w:r>
      <w:r w:rsidR="00F9387A">
        <w:rPr>
          <w:rFonts w:ascii="Times New Roman" w:hAnsi="Times New Roman" w:cs="Times New Roman"/>
          <w:sz w:val="24"/>
          <w:szCs w:val="24"/>
        </w:rPr>
        <w:t xml:space="preserve">STAR ELA and Math scores. </w:t>
      </w:r>
      <w:r w:rsidR="00ED17D7">
        <w:rPr>
          <w:rFonts w:ascii="Times New Roman" w:hAnsi="Times New Roman" w:cs="Times New Roman"/>
          <w:sz w:val="24"/>
          <w:szCs w:val="24"/>
        </w:rPr>
        <w:t>The STAR Reading and Math assessment cut-score equivalents for third grade are as follows:</w:t>
      </w:r>
    </w:p>
    <w:p w:rsidR="00ED17D7" w:rsidRPr="00CE046D" w:rsidRDefault="00ED17D7" w:rsidP="004E6680">
      <w:pPr>
        <w:spacing w:line="480" w:lineRule="auto"/>
        <w:ind w:firstLine="720"/>
        <w:rPr>
          <w:rFonts w:ascii="Times New Roman" w:hAnsi="Times New Roman" w:cs="Times New Roman"/>
          <w:b/>
          <w:sz w:val="24"/>
          <w:szCs w:val="24"/>
        </w:rPr>
      </w:pPr>
      <w:r w:rsidRPr="00CE046D">
        <w:rPr>
          <w:rFonts w:ascii="Times New Roman" w:hAnsi="Times New Roman" w:cs="Times New Roman"/>
          <w:b/>
          <w:sz w:val="24"/>
          <w:szCs w:val="24"/>
        </w:rPr>
        <w:t>Reading</w:t>
      </w:r>
    </w:p>
    <w:p w:rsidR="00ED17D7" w:rsidRDefault="00ED17D7" w:rsidP="00CE046D">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Level 1 – (&lt; 304)</w:t>
      </w:r>
      <w:r w:rsidR="00CE046D">
        <w:rPr>
          <w:rFonts w:ascii="Times New Roman" w:hAnsi="Times New Roman" w:cs="Times New Roman"/>
          <w:sz w:val="24"/>
          <w:szCs w:val="24"/>
        </w:rPr>
        <w:t xml:space="preserve"> = Did Not Meet</w:t>
      </w:r>
      <w:r w:rsidR="00CE046D" w:rsidRPr="00CE046D">
        <w:rPr>
          <w:rFonts w:ascii="Times New Roman" w:hAnsi="Times New Roman" w:cs="Times New Roman"/>
          <w:sz w:val="24"/>
          <w:szCs w:val="24"/>
        </w:rPr>
        <w:t xml:space="preserve"> Expectations</w:t>
      </w:r>
    </w:p>
    <w:p w:rsidR="00ED17D7" w:rsidRDefault="00ED17D7" w:rsidP="00CE046D">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Level 2 – (304-412)</w:t>
      </w:r>
      <w:r w:rsidR="00CE046D">
        <w:rPr>
          <w:rFonts w:ascii="Times New Roman" w:hAnsi="Times New Roman" w:cs="Times New Roman"/>
          <w:sz w:val="24"/>
          <w:szCs w:val="24"/>
        </w:rPr>
        <w:t xml:space="preserve"> = Partially Met</w:t>
      </w:r>
      <w:r w:rsidR="00CE046D" w:rsidRPr="00CE046D">
        <w:rPr>
          <w:rFonts w:ascii="Times New Roman" w:hAnsi="Times New Roman" w:cs="Times New Roman"/>
          <w:sz w:val="24"/>
          <w:szCs w:val="24"/>
        </w:rPr>
        <w:t xml:space="preserve"> Expectations</w:t>
      </w:r>
    </w:p>
    <w:p w:rsidR="00ED17D7" w:rsidRDefault="00ED17D7" w:rsidP="00CE046D">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Level 3 – (413-513)</w:t>
      </w:r>
      <w:r w:rsidR="00CE046D">
        <w:rPr>
          <w:rFonts w:ascii="Times New Roman" w:hAnsi="Times New Roman" w:cs="Times New Roman"/>
          <w:sz w:val="24"/>
          <w:szCs w:val="24"/>
        </w:rPr>
        <w:t xml:space="preserve"> = Approached</w:t>
      </w:r>
      <w:r w:rsidR="00CE046D" w:rsidRPr="00CE046D">
        <w:rPr>
          <w:rFonts w:ascii="Times New Roman" w:hAnsi="Times New Roman" w:cs="Times New Roman"/>
          <w:sz w:val="24"/>
          <w:szCs w:val="24"/>
        </w:rPr>
        <w:t xml:space="preserve"> Expectations</w:t>
      </w:r>
    </w:p>
    <w:p w:rsidR="00ED17D7" w:rsidRDefault="00ED17D7" w:rsidP="00CE046D">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Level 4 – (514-923)</w:t>
      </w:r>
      <w:r w:rsidR="00CE046D">
        <w:rPr>
          <w:rFonts w:ascii="Times New Roman" w:hAnsi="Times New Roman" w:cs="Times New Roman"/>
          <w:sz w:val="24"/>
          <w:szCs w:val="24"/>
        </w:rPr>
        <w:t xml:space="preserve"> = Met </w:t>
      </w:r>
      <w:r w:rsidR="00CE046D" w:rsidRPr="00CE046D">
        <w:rPr>
          <w:rFonts w:ascii="Times New Roman" w:hAnsi="Times New Roman" w:cs="Times New Roman"/>
          <w:sz w:val="24"/>
          <w:szCs w:val="24"/>
        </w:rPr>
        <w:t>Expectations</w:t>
      </w:r>
    </w:p>
    <w:p w:rsidR="00ED17D7" w:rsidRDefault="00ED17D7" w:rsidP="00CE046D">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Level 5 – (&gt; = 924)</w:t>
      </w:r>
      <w:r w:rsidR="00CE046D">
        <w:rPr>
          <w:rFonts w:ascii="Times New Roman" w:hAnsi="Times New Roman" w:cs="Times New Roman"/>
          <w:sz w:val="24"/>
          <w:szCs w:val="24"/>
        </w:rPr>
        <w:t xml:space="preserve"> = </w:t>
      </w:r>
      <w:r w:rsidR="00CE046D" w:rsidRPr="00CE046D">
        <w:rPr>
          <w:rFonts w:ascii="Times New Roman" w:hAnsi="Times New Roman" w:cs="Times New Roman"/>
          <w:sz w:val="24"/>
          <w:szCs w:val="24"/>
        </w:rPr>
        <w:t>Exceeded Expectations</w:t>
      </w:r>
    </w:p>
    <w:p w:rsidR="00CE046D" w:rsidRPr="00CE046D" w:rsidRDefault="00CE046D" w:rsidP="00CE046D">
      <w:pPr>
        <w:spacing w:line="480" w:lineRule="auto"/>
        <w:ind w:left="720"/>
        <w:rPr>
          <w:rFonts w:ascii="Times New Roman" w:hAnsi="Times New Roman" w:cs="Times New Roman"/>
          <w:b/>
          <w:sz w:val="24"/>
          <w:szCs w:val="24"/>
        </w:rPr>
      </w:pPr>
      <w:r w:rsidRPr="00CE046D">
        <w:rPr>
          <w:rFonts w:ascii="Times New Roman" w:hAnsi="Times New Roman" w:cs="Times New Roman"/>
          <w:b/>
          <w:sz w:val="24"/>
          <w:szCs w:val="24"/>
        </w:rPr>
        <w:t xml:space="preserve">Math </w:t>
      </w:r>
    </w:p>
    <w:p w:rsidR="00CE046D" w:rsidRPr="00CE046D" w:rsidRDefault="00CE046D" w:rsidP="00CE046D">
      <w:pPr>
        <w:spacing w:line="480" w:lineRule="auto"/>
        <w:ind w:left="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Level 1 – (&lt; 5</w:t>
      </w:r>
      <w:r w:rsidRPr="00CE046D">
        <w:rPr>
          <w:rFonts w:ascii="Times New Roman" w:hAnsi="Times New Roman" w:cs="Times New Roman"/>
          <w:sz w:val="24"/>
          <w:szCs w:val="24"/>
        </w:rPr>
        <w:t>04)</w:t>
      </w:r>
      <w:r>
        <w:rPr>
          <w:rFonts w:ascii="Times New Roman" w:hAnsi="Times New Roman" w:cs="Times New Roman"/>
          <w:sz w:val="24"/>
          <w:szCs w:val="24"/>
        </w:rPr>
        <w:t xml:space="preserve"> = Did not Meet </w:t>
      </w:r>
      <w:r w:rsidRPr="00CE046D">
        <w:rPr>
          <w:rFonts w:ascii="Times New Roman" w:hAnsi="Times New Roman" w:cs="Times New Roman"/>
          <w:sz w:val="24"/>
          <w:szCs w:val="24"/>
        </w:rPr>
        <w:t>Expectations</w:t>
      </w:r>
    </w:p>
    <w:p w:rsidR="00CE046D" w:rsidRPr="00CE046D" w:rsidRDefault="00CE046D" w:rsidP="00CE046D">
      <w:pPr>
        <w:spacing w:line="480" w:lineRule="auto"/>
        <w:ind w:left="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Level 2 – (504-588</w:t>
      </w:r>
      <w:r w:rsidRPr="00CE046D">
        <w:rPr>
          <w:rFonts w:ascii="Times New Roman" w:hAnsi="Times New Roman" w:cs="Times New Roman"/>
          <w:sz w:val="24"/>
          <w:szCs w:val="24"/>
        </w:rPr>
        <w:t>)</w:t>
      </w:r>
      <w:r>
        <w:rPr>
          <w:rFonts w:ascii="Times New Roman" w:hAnsi="Times New Roman" w:cs="Times New Roman"/>
          <w:sz w:val="24"/>
          <w:szCs w:val="24"/>
        </w:rPr>
        <w:t xml:space="preserve"> = Partially Met</w:t>
      </w:r>
      <w:r w:rsidRPr="00CE046D">
        <w:rPr>
          <w:rFonts w:ascii="Times New Roman" w:hAnsi="Times New Roman" w:cs="Times New Roman"/>
          <w:sz w:val="24"/>
          <w:szCs w:val="24"/>
        </w:rPr>
        <w:t xml:space="preserve"> Expectations</w:t>
      </w:r>
    </w:p>
    <w:p w:rsidR="00CE046D" w:rsidRPr="00CE046D" w:rsidRDefault="00CE046D" w:rsidP="00CE046D">
      <w:pPr>
        <w:spacing w:line="480" w:lineRule="auto"/>
        <w:ind w:left="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Level 3 – (589-648</w:t>
      </w:r>
      <w:r w:rsidRPr="00CE046D">
        <w:rPr>
          <w:rFonts w:ascii="Times New Roman" w:hAnsi="Times New Roman" w:cs="Times New Roman"/>
          <w:sz w:val="24"/>
          <w:szCs w:val="24"/>
        </w:rPr>
        <w:t>)</w:t>
      </w:r>
      <w:r>
        <w:rPr>
          <w:rFonts w:ascii="Times New Roman" w:hAnsi="Times New Roman" w:cs="Times New Roman"/>
          <w:sz w:val="24"/>
          <w:szCs w:val="24"/>
        </w:rPr>
        <w:t xml:space="preserve"> = Approached</w:t>
      </w:r>
      <w:r w:rsidRPr="00CE046D">
        <w:rPr>
          <w:rFonts w:ascii="Times New Roman" w:hAnsi="Times New Roman" w:cs="Times New Roman"/>
          <w:sz w:val="24"/>
          <w:szCs w:val="24"/>
        </w:rPr>
        <w:t xml:space="preserve"> Expectations</w:t>
      </w:r>
    </w:p>
    <w:p w:rsidR="00CE046D" w:rsidRPr="00CE046D" w:rsidRDefault="00CE046D" w:rsidP="00CE046D">
      <w:pPr>
        <w:spacing w:line="480" w:lineRule="auto"/>
        <w:ind w:left="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Level 4 – (649-742</w:t>
      </w:r>
      <w:r w:rsidRPr="00CE046D">
        <w:rPr>
          <w:rFonts w:ascii="Times New Roman" w:hAnsi="Times New Roman" w:cs="Times New Roman"/>
          <w:sz w:val="24"/>
          <w:szCs w:val="24"/>
        </w:rPr>
        <w:t>)</w:t>
      </w:r>
      <w:r>
        <w:rPr>
          <w:rFonts w:ascii="Times New Roman" w:hAnsi="Times New Roman" w:cs="Times New Roman"/>
          <w:sz w:val="24"/>
          <w:szCs w:val="24"/>
        </w:rPr>
        <w:t xml:space="preserve"> = Met </w:t>
      </w:r>
      <w:r w:rsidRPr="00CE046D">
        <w:rPr>
          <w:rFonts w:ascii="Times New Roman" w:hAnsi="Times New Roman" w:cs="Times New Roman"/>
          <w:sz w:val="24"/>
          <w:szCs w:val="24"/>
        </w:rPr>
        <w:t>Expectations</w:t>
      </w:r>
    </w:p>
    <w:p w:rsidR="00CE046D" w:rsidRDefault="00CE046D" w:rsidP="00CE046D">
      <w:pPr>
        <w:spacing w:line="480" w:lineRule="auto"/>
        <w:ind w:left="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Level 5 – (&gt; = 743</w:t>
      </w:r>
      <w:r w:rsidRPr="00CE046D">
        <w:rPr>
          <w:rFonts w:ascii="Times New Roman" w:hAnsi="Times New Roman" w:cs="Times New Roman"/>
          <w:sz w:val="24"/>
          <w:szCs w:val="24"/>
        </w:rPr>
        <w:t>)</w:t>
      </w:r>
      <w:r>
        <w:rPr>
          <w:rFonts w:ascii="Times New Roman" w:hAnsi="Times New Roman" w:cs="Times New Roman"/>
          <w:sz w:val="24"/>
          <w:szCs w:val="24"/>
        </w:rPr>
        <w:t xml:space="preserve"> = Exceeded Expectations</w:t>
      </w:r>
    </w:p>
    <w:p w:rsidR="00371A02" w:rsidRDefault="00CE046D" w:rsidP="00371A02">
      <w:pPr>
        <w:spacing w:line="480" w:lineRule="auto"/>
        <w:rPr>
          <w:rFonts w:ascii="Times New Roman" w:hAnsi="Times New Roman" w:cs="Times New Roman"/>
          <w:sz w:val="24"/>
          <w:szCs w:val="24"/>
        </w:rPr>
      </w:pPr>
      <w:r>
        <w:rPr>
          <w:rFonts w:ascii="Times New Roman" w:hAnsi="Times New Roman" w:cs="Times New Roman"/>
          <w:sz w:val="24"/>
          <w:szCs w:val="24"/>
        </w:rPr>
        <w:tab/>
      </w:r>
    </w:p>
    <w:p w:rsidR="00CE046D" w:rsidRPr="00192DAE" w:rsidRDefault="00CE046D" w:rsidP="00371A02">
      <w:pPr>
        <w:spacing w:line="480" w:lineRule="auto"/>
        <w:jc w:val="center"/>
        <w:rPr>
          <w:rFonts w:ascii="Times New Roman" w:hAnsi="Times New Roman" w:cs="Times New Roman"/>
          <w:b/>
          <w:sz w:val="24"/>
          <w:szCs w:val="24"/>
        </w:rPr>
      </w:pPr>
      <w:bookmarkStart w:id="0" w:name="_GoBack"/>
      <w:bookmarkEnd w:id="0"/>
      <w:r w:rsidRPr="00192DAE">
        <w:rPr>
          <w:rFonts w:ascii="Times New Roman" w:hAnsi="Times New Roman" w:cs="Times New Roman"/>
          <w:b/>
          <w:sz w:val="24"/>
          <w:szCs w:val="24"/>
        </w:rPr>
        <w:lastRenderedPageBreak/>
        <w:t>Description of Data</w:t>
      </w:r>
    </w:p>
    <w:p w:rsidR="00CE046D" w:rsidRDefault="00CE046D" w:rsidP="00CE046D">
      <w:pPr>
        <w:spacing w:line="480" w:lineRule="auto"/>
        <w:rPr>
          <w:rFonts w:ascii="Times New Roman" w:hAnsi="Times New Roman" w:cs="Times New Roman"/>
          <w:sz w:val="24"/>
          <w:szCs w:val="24"/>
        </w:rPr>
      </w:pPr>
      <w:r>
        <w:rPr>
          <w:rFonts w:ascii="Times New Roman" w:hAnsi="Times New Roman" w:cs="Times New Roman"/>
          <w:sz w:val="24"/>
          <w:szCs w:val="24"/>
        </w:rPr>
        <w:tab/>
      </w:r>
      <w:r w:rsidR="00192DAE">
        <w:rPr>
          <w:rFonts w:ascii="Times New Roman" w:hAnsi="Times New Roman" w:cs="Times New Roman"/>
          <w:sz w:val="24"/>
          <w:szCs w:val="24"/>
        </w:rPr>
        <w:t xml:space="preserve">STAR English Language Arts and Math assessment scores of third grade students (n = 26) at the ABC public school were analyzed in this study. Using the SPSS software, I performed descriptive and inferential statistics on the data collected. According to </w:t>
      </w:r>
      <w:proofErr w:type="spellStart"/>
      <w:r w:rsidR="00192DAE">
        <w:rPr>
          <w:rFonts w:ascii="Times New Roman" w:hAnsi="Times New Roman" w:cs="Times New Roman"/>
          <w:sz w:val="24"/>
          <w:szCs w:val="24"/>
        </w:rPr>
        <w:t>Salkind</w:t>
      </w:r>
      <w:proofErr w:type="spellEnd"/>
      <w:r w:rsidR="00192DAE">
        <w:rPr>
          <w:rFonts w:ascii="Times New Roman" w:hAnsi="Times New Roman" w:cs="Times New Roman"/>
          <w:sz w:val="24"/>
          <w:szCs w:val="24"/>
        </w:rPr>
        <w:t xml:space="preserve"> (2017), descriptive statistics are </w:t>
      </w:r>
      <w:r w:rsidR="00E86D28">
        <w:rPr>
          <w:rFonts w:ascii="Times New Roman" w:hAnsi="Times New Roman" w:cs="Times New Roman"/>
          <w:sz w:val="24"/>
          <w:szCs w:val="24"/>
        </w:rPr>
        <w:t>values that summarize</w:t>
      </w:r>
      <w:r w:rsidR="00E52CF3">
        <w:rPr>
          <w:rFonts w:ascii="Times New Roman" w:hAnsi="Times New Roman" w:cs="Times New Roman"/>
          <w:sz w:val="24"/>
          <w:szCs w:val="24"/>
        </w:rPr>
        <w:t xml:space="preserve"> and describe traits of the data collected in a study. </w:t>
      </w:r>
      <w:r w:rsidR="00E86D28">
        <w:rPr>
          <w:rFonts w:ascii="Times New Roman" w:hAnsi="Times New Roman" w:cs="Times New Roman"/>
          <w:sz w:val="24"/>
          <w:szCs w:val="24"/>
        </w:rPr>
        <w:t>By</w:t>
      </w:r>
      <w:r w:rsidR="002541B3">
        <w:rPr>
          <w:rFonts w:ascii="Times New Roman" w:hAnsi="Times New Roman" w:cs="Times New Roman"/>
          <w:sz w:val="24"/>
          <w:szCs w:val="24"/>
        </w:rPr>
        <w:t xml:space="preserve"> using conducting descriptive statistics</w:t>
      </w:r>
      <w:r w:rsidR="00E86D28">
        <w:rPr>
          <w:rFonts w:ascii="Times New Roman" w:hAnsi="Times New Roman" w:cs="Times New Roman"/>
          <w:sz w:val="24"/>
          <w:szCs w:val="24"/>
        </w:rPr>
        <w:t>, I identified the measures of central tendency (mean, median, &amp; mode) and the measures of dispersion (st</w:t>
      </w:r>
      <w:r w:rsidR="0012613F">
        <w:rPr>
          <w:rFonts w:ascii="Times New Roman" w:hAnsi="Times New Roman" w:cs="Times New Roman"/>
          <w:sz w:val="24"/>
          <w:szCs w:val="24"/>
        </w:rPr>
        <w:t xml:space="preserve">andard deviation, </w:t>
      </w:r>
      <w:r w:rsidR="002541B3">
        <w:rPr>
          <w:rFonts w:ascii="Times New Roman" w:hAnsi="Times New Roman" w:cs="Times New Roman"/>
          <w:sz w:val="24"/>
          <w:szCs w:val="24"/>
        </w:rPr>
        <w:t>range</w:t>
      </w:r>
      <w:r w:rsidR="0012613F">
        <w:rPr>
          <w:rFonts w:ascii="Times New Roman" w:hAnsi="Times New Roman" w:cs="Times New Roman"/>
          <w:sz w:val="24"/>
          <w:szCs w:val="24"/>
        </w:rPr>
        <w:t>, and variance</w:t>
      </w:r>
      <w:r w:rsidR="002541B3">
        <w:rPr>
          <w:rFonts w:ascii="Times New Roman" w:hAnsi="Times New Roman" w:cs="Times New Roman"/>
          <w:sz w:val="24"/>
          <w:szCs w:val="24"/>
        </w:rPr>
        <w:t>)</w:t>
      </w:r>
      <w:r w:rsidR="00E86D28">
        <w:rPr>
          <w:rFonts w:ascii="Times New Roman" w:hAnsi="Times New Roman" w:cs="Times New Roman"/>
          <w:sz w:val="24"/>
          <w:szCs w:val="24"/>
        </w:rPr>
        <w:t>.</w:t>
      </w:r>
      <w:r w:rsidR="002541B3">
        <w:rPr>
          <w:rFonts w:ascii="Times New Roman" w:hAnsi="Times New Roman" w:cs="Times New Roman"/>
          <w:sz w:val="24"/>
          <w:szCs w:val="24"/>
        </w:rPr>
        <w:t xml:space="preserve"> </w:t>
      </w:r>
      <w:r w:rsidR="00E86D28">
        <w:rPr>
          <w:rFonts w:ascii="Times New Roman" w:hAnsi="Times New Roman" w:cs="Times New Roman"/>
          <w:sz w:val="24"/>
          <w:szCs w:val="24"/>
        </w:rPr>
        <w:t xml:space="preserve"> </w:t>
      </w:r>
      <w:r w:rsidR="00907D75">
        <w:rPr>
          <w:rFonts w:ascii="Times New Roman" w:hAnsi="Times New Roman" w:cs="Times New Roman"/>
          <w:sz w:val="24"/>
          <w:szCs w:val="24"/>
        </w:rPr>
        <w:t xml:space="preserve">Inferential statistics </w:t>
      </w:r>
      <w:proofErr w:type="gramStart"/>
      <w:r w:rsidR="00907D75">
        <w:rPr>
          <w:rFonts w:ascii="Times New Roman" w:hAnsi="Times New Roman" w:cs="Times New Roman"/>
          <w:sz w:val="24"/>
          <w:szCs w:val="24"/>
        </w:rPr>
        <w:t>were also co</w:t>
      </w:r>
      <w:r w:rsidR="002541B3">
        <w:rPr>
          <w:rFonts w:ascii="Times New Roman" w:hAnsi="Times New Roman" w:cs="Times New Roman"/>
          <w:sz w:val="24"/>
          <w:szCs w:val="24"/>
        </w:rPr>
        <w:t>nducted</w:t>
      </w:r>
      <w:proofErr w:type="gramEnd"/>
      <w:r w:rsidR="002541B3">
        <w:rPr>
          <w:rFonts w:ascii="Times New Roman" w:hAnsi="Times New Roman" w:cs="Times New Roman"/>
          <w:sz w:val="24"/>
          <w:szCs w:val="24"/>
        </w:rPr>
        <w:t xml:space="preserve"> to </w:t>
      </w:r>
      <w:r w:rsidR="00907D75">
        <w:rPr>
          <w:rFonts w:ascii="Times New Roman" w:hAnsi="Times New Roman" w:cs="Times New Roman"/>
          <w:sz w:val="24"/>
          <w:szCs w:val="24"/>
        </w:rPr>
        <w:t xml:space="preserve">make inferences between the </w:t>
      </w:r>
      <w:r w:rsidR="002541B3">
        <w:rPr>
          <w:rFonts w:ascii="Times New Roman" w:hAnsi="Times New Roman" w:cs="Times New Roman"/>
          <w:sz w:val="24"/>
          <w:szCs w:val="24"/>
        </w:rPr>
        <w:t xml:space="preserve">groups. </w:t>
      </w:r>
      <w:r w:rsidR="00907D75">
        <w:rPr>
          <w:rFonts w:ascii="Times New Roman" w:hAnsi="Times New Roman" w:cs="Times New Roman"/>
          <w:sz w:val="24"/>
          <w:szCs w:val="24"/>
        </w:rPr>
        <w:t xml:space="preserve">ANOVA was conducted to test for differences in the means between Hispanics and African Americans. The independent t-test </w:t>
      </w:r>
      <w:proofErr w:type="gramStart"/>
      <w:r w:rsidR="00907D75">
        <w:rPr>
          <w:rFonts w:ascii="Times New Roman" w:hAnsi="Times New Roman" w:cs="Times New Roman"/>
          <w:sz w:val="24"/>
          <w:szCs w:val="24"/>
        </w:rPr>
        <w:t>was conducted</w:t>
      </w:r>
      <w:proofErr w:type="gramEnd"/>
      <w:r w:rsidR="00907D75">
        <w:rPr>
          <w:rFonts w:ascii="Times New Roman" w:hAnsi="Times New Roman" w:cs="Times New Roman"/>
          <w:sz w:val="24"/>
          <w:szCs w:val="24"/>
        </w:rPr>
        <w:t xml:space="preserve"> to compare the means of males and females. </w:t>
      </w:r>
    </w:p>
    <w:p w:rsidR="00907D75" w:rsidRDefault="0012613F" w:rsidP="0012613F">
      <w:pPr>
        <w:spacing w:line="480" w:lineRule="auto"/>
        <w:jc w:val="center"/>
        <w:rPr>
          <w:rFonts w:ascii="Times New Roman" w:hAnsi="Times New Roman" w:cs="Times New Roman"/>
          <w:sz w:val="24"/>
          <w:szCs w:val="24"/>
        </w:rPr>
      </w:pPr>
      <w:r w:rsidRPr="0012613F">
        <w:rPr>
          <w:rFonts w:ascii="Times New Roman" w:hAnsi="Times New Roman" w:cs="Times New Roman"/>
          <w:b/>
          <w:sz w:val="24"/>
          <w:szCs w:val="24"/>
        </w:rPr>
        <w:t>Descriptive Statistics</w:t>
      </w:r>
    </w:p>
    <w:p w:rsidR="0012613F" w:rsidRDefault="0012613F" w:rsidP="0012613F">
      <w:pPr>
        <w:spacing w:line="480" w:lineRule="auto"/>
        <w:rPr>
          <w:rFonts w:ascii="Times New Roman" w:hAnsi="Times New Roman" w:cs="Times New Roman"/>
          <w:sz w:val="24"/>
          <w:szCs w:val="24"/>
        </w:rPr>
      </w:pPr>
      <w:r>
        <w:rPr>
          <w:rFonts w:ascii="Times New Roman" w:hAnsi="Times New Roman" w:cs="Times New Roman"/>
          <w:sz w:val="24"/>
          <w:szCs w:val="24"/>
        </w:rPr>
        <w:tab/>
        <w:t>Figure 1</w:t>
      </w:r>
      <w:r w:rsidR="00AE583C">
        <w:rPr>
          <w:rFonts w:ascii="Times New Roman" w:hAnsi="Times New Roman" w:cs="Times New Roman"/>
          <w:sz w:val="24"/>
          <w:szCs w:val="24"/>
        </w:rPr>
        <w:t>,</w:t>
      </w:r>
      <w:r>
        <w:rPr>
          <w:rFonts w:ascii="Times New Roman" w:hAnsi="Times New Roman" w:cs="Times New Roman"/>
          <w:sz w:val="24"/>
          <w:szCs w:val="24"/>
        </w:rPr>
        <w:t xml:space="preserve"> shown below displays the measures of central tendency for the third grade 2018-2019 </w:t>
      </w:r>
      <w:r w:rsidR="004666E3">
        <w:rPr>
          <w:rFonts w:ascii="Times New Roman" w:hAnsi="Times New Roman" w:cs="Times New Roman"/>
          <w:sz w:val="24"/>
          <w:szCs w:val="24"/>
        </w:rPr>
        <w:t xml:space="preserve">Spring </w:t>
      </w:r>
      <w:r>
        <w:rPr>
          <w:rFonts w:ascii="Times New Roman" w:hAnsi="Times New Roman" w:cs="Times New Roman"/>
          <w:sz w:val="24"/>
          <w:szCs w:val="24"/>
        </w:rPr>
        <w:t>English Language Arts and Math STAR assessment scores</w:t>
      </w:r>
      <w:r w:rsidR="00AE583C">
        <w:rPr>
          <w:rFonts w:ascii="Times New Roman" w:hAnsi="Times New Roman" w:cs="Times New Roman"/>
          <w:sz w:val="24"/>
          <w:szCs w:val="24"/>
        </w:rPr>
        <w:t xml:space="preserve">. The mean of the third grade ELA scores is 411, median is 418, and multiple modes are identified with the smallest value of 101. </w:t>
      </w:r>
      <w:r w:rsidR="00D562B6">
        <w:rPr>
          <w:rFonts w:ascii="Times New Roman" w:hAnsi="Times New Roman" w:cs="Times New Roman"/>
          <w:sz w:val="24"/>
          <w:szCs w:val="24"/>
        </w:rPr>
        <w:t>The mean of the third grade Math scores is 614, median is 619</w:t>
      </w:r>
      <w:r w:rsidR="00D562B6" w:rsidRPr="00D562B6">
        <w:rPr>
          <w:rFonts w:ascii="Times New Roman" w:hAnsi="Times New Roman" w:cs="Times New Roman"/>
          <w:sz w:val="24"/>
          <w:szCs w:val="24"/>
        </w:rPr>
        <w:t xml:space="preserve">, and multiple modes </w:t>
      </w:r>
      <w:proofErr w:type="gramStart"/>
      <w:r w:rsidR="00D562B6" w:rsidRPr="00D562B6">
        <w:rPr>
          <w:rFonts w:ascii="Times New Roman" w:hAnsi="Times New Roman" w:cs="Times New Roman"/>
          <w:sz w:val="24"/>
          <w:szCs w:val="24"/>
        </w:rPr>
        <w:t>are identifie</w:t>
      </w:r>
      <w:r w:rsidR="00D562B6">
        <w:rPr>
          <w:rFonts w:ascii="Times New Roman" w:hAnsi="Times New Roman" w:cs="Times New Roman"/>
          <w:sz w:val="24"/>
          <w:szCs w:val="24"/>
        </w:rPr>
        <w:t>d</w:t>
      </w:r>
      <w:proofErr w:type="gramEnd"/>
      <w:r w:rsidR="00D562B6">
        <w:rPr>
          <w:rFonts w:ascii="Times New Roman" w:hAnsi="Times New Roman" w:cs="Times New Roman"/>
          <w:sz w:val="24"/>
          <w:szCs w:val="24"/>
        </w:rPr>
        <w:t xml:space="preserve"> with the smallest value of 616</w:t>
      </w:r>
      <w:r w:rsidR="00D562B6" w:rsidRPr="00D562B6">
        <w:rPr>
          <w:rFonts w:ascii="Times New Roman" w:hAnsi="Times New Roman" w:cs="Times New Roman"/>
          <w:sz w:val="24"/>
          <w:szCs w:val="24"/>
        </w:rPr>
        <w:t>.</w:t>
      </w:r>
      <w:r w:rsidR="00D562B6">
        <w:rPr>
          <w:rFonts w:ascii="Times New Roman" w:hAnsi="Times New Roman" w:cs="Times New Roman"/>
          <w:sz w:val="24"/>
          <w:szCs w:val="24"/>
        </w:rPr>
        <w:t xml:space="preserve"> The measures of dispersion for the ELA scores are; standard deviation 116, variance 13421, and the range is 559. </w:t>
      </w:r>
      <w:r w:rsidR="00D562B6" w:rsidRPr="00D562B6">
        <w:rPr>
          <w:rFonts w:ascii="Times New Roman" w:hAnsi="Times New Roman" w:cs="Times New Roman"/>
          <w:sz w:val="24"/>
          <w:szCs w:val="24"/>
        </w:rPr>
        <w:t>The me</w:t>
      </w:r>
      <w:r w:rsidR="00D562B6">
        <w:rPr>
          <w:rFonts w:ascii="Times New Roman" w:hAnsi="Times New Roman" w:cs="Times New Roman"/>
          <w:sz w:val="24"/>
          <w:szCs w:val="24"/>
        </w:rPr>
        <w:t>asures of dispersion for the Math</w:t>
      </w:r>
      <w:r w:rsidR="00D562B6" w:rsidRPr="00D562B6">
        <w:rPr>
          <w:rFonts w:ascii="Times New Roman" w:hAnsi="Times New Roman" w:cs="Times New Roman"/>
          <w:sz w:val="24"/>
          <w:szCs w:val="24"/>
        </w:rPr>
        <w:t xml:space="preserve"> sc</w:t>
      </w:r>
      <w:r w:rsidR="00D562B6">
        <w:rPr>
          <w:rFonts w:ascii="Times New Roman" w:hAnsi="Times New Roman" w:cs="Times New Roman"/>
          <w:sz w:val="24"/>
          <w:szCs w:val="24"/>
        </w:rPr>
        <w:t>ores are; standard deviation 64, variance 4148, and the range is 327</w:t>
      </w:r>
      <w:r w:rsidR="00D562B6" w:rsidRPr="00D562B6">
        <w:rPr>
          <w:rFonts w:ascii="Times New Roman" w:hAnsi="Times New Roman" w:cs="Times New Roman"/>
          <w:sz w:val="24"/>
          <w:szCs w:val="24"/>
        </w:rPr>
        <w:t>.</w:t>
      </w:r>
      <w:r w:rsidR="004666E3">
        <w:rPr>
          <w:rFonts w:ascii="Times New Roman" w:hAnsi="Times New Roman" w:cs="Times New Roman"/>
          <w:sz w:val="24"/>
          <w:szCs w:val="24"/>
        </w:rPr>
        <w:t xml:space="preserve"> </w:t>
      </w:r>
      <w:r w:rsidR="00D562B6">
        <w:rPr>
          <w:rFonts w:ascii="Times New Roman" w:hAnsi="Times New Roman" w:cs="Times New Roman"/>
          <w:sz w:val="24"/>
          <w:szCs w:val="24"/>
        </w:rPr>
        <w:t xml:space="preserve">After analyzing this data, I have identified a significant difference of 203 when ELA </w:t>
      </w:r>
      <w:r w:rsidR="004666E3">
        <w:rPr>
          <w:rFonts w:ascii="Times New Roman" w:hAnsi="Times New Roman" w:cs="Times New Roman"/>
          <w:sz w:val="24"/>
          <w:szCs w:val="24"/>
        </w:rPr>
        <w:t xml:space="preserve">mean </w:t>
      </w:r>
      <w:r w:rsidR="00D562B6">
        <w:rPr>
          <w:rFonts w:ascii="Times New Roman" w:hAnsi="Times New Roman" w:cs="Times New Roman"/>
          <w:sz w:val="24"/>
          <w:szCs w:val="24"/>
        </w:rPr>
        <w:t xml:space="preserve">scores </w:t>
      </w:r>
      <w:proofErr w:type="gramStart"/>
      <w:r w:rsidR="00D562B6">
        <w:rPr>
          <w:rFonts w:ascii="Times New Roman" w:hAnsi="Times New Roman" w:cs="Times New Roman"/>
          <w:sz w:val="24"/>
          <w:szCs w:val="24"/>
        </w:rPr>
        <w:t>are compared</w:t>
      </w:r>
      <w:proofErr w:type="gramEnd"/>
      <w:r w:rsidR="00D562B6">
        <w:rPr>
          <w:rFonts w:ascii="Times New Roman" w:hAnsi="Times New Roman" w:cs="Times New Roman"/>
          <w:sz w:val="24"/>
          <w:szCs w:val="24"/>
        </w:rPr>
        <w:t xml:space="preserve"> to Math. </w:t>
      </w:r>
      <w:r w:rsidR="00C837C8">
        <w:rPr>
          <w:rFonts w:ascii="Times New Roman" w:hAnsi="Times New Roman" w:cs="Times New Roman"/>
          <w:sz w:val="24"/>
          <w:szCs w:val="24"/>
        </w:rPr>
        <w:t>These statistics have also identified that according to t</w:t>
      </w:r>
      <w:r w:rsidR="00C837C8" w:rsidRPr="00C837C8">
        <w:rPr>
          <w:rFonts w:ascii="Times New Roman" w:hAnsi="Times New Roman" w:cs="Times New Roman"/>
          <w:sz w:val="24"/>
          <w:szCs w:val="24"/>
        </w:rPr>
        <w:t>he STAR Reading and Math assessment cut-score equivalents</w:t>
      </w:r>
      <w:r w:rsidR="00C837C8">
        <w:rPr>
          <w:rFonts w:ascii="Times New Roman" w:hAnsi="Times New Roman" w:cs="Times New Roman"/>
          <w:sz w:val="24"/>
          <w:szCs w:val="24"/>
        </w:rPr>
        <w:t xml:space="preserve">, the sample group of third graders are partially meeting expectations in reading and are approaching expectations in Math. </w:t>
      </w:r>
    </w:p>
    <w:p w:rsidR="00234CC6" w:rsidRDefault="00AE583C" w:rsidP="00234CC6">
      <w:pPr>
        <w:keepNext/>
        <w:spacing w:after="0" w:line="480" w:lineRule="auto"/>
        <w:jc w:val="center"/>
      </w:pPr>
      <w:r>
        <w:rPr>
          <w:noProof/>
        </w:rPr>
        <w:lastRenderedPageBreak/>
        <w:drawing>
          <wp:inline distT="0" distB="0" distL="0" distR="0" wp14:anchorId="081E2133" wp14:editId="35A80077">
            <wp:extent cx="310515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05150" cy="2857500"/>
                    </a:xfrm>
                    <a:prstGeom prst="rect">
                      <a:avLst/>
                    </a:prstGeom>
                  </pic:spPr>
                </pic:pic>
              </a:graphicData>
            </a:graphic>
          </wp:inline>
        </w:drawing>
      </w:r>
    </w:p>
    <w:p w:rsidR="00AE583C" w:rsidRPr="00234CC6" w:rsidRDefault="00234CC6" w:rsidP="00234CC6">
      <w:pPr>
        <w:pStyle w:val="Caption"/>
        <w:jc w:val="center"/>
        <w:rPr>
          <w:rFonts w:ascii="Times New Roman" w:hAnsi="Times New Roman" w:cs="Times New Roman"/>
          <w:sz w:val="24"/>
          <w:szCs w:val="24"/>
        </w:rPr>
      </w:pPr>
      <w:r w:rsidRPr="00234CC6">
        <w:rPr>
          <w:rFonts w:ascii="Times New Roman" w:hAnsi="Times New Roman" w:cs="Times New Roman"/>
          <w:sz w:val="24"/>
          <w:szCs w:val="24"/>
        </w:rPr>
        <w:t xml:space="preserve">Figure </w:t>
      </w:r>
      <w:r w:rsidRPr="00234CC6">
        <w:rPr>
          <w:rFonts w:ascii="Times New Roman" w:hAnsi="Times New Roman" w:cs="Times New Roman"/>
          <w:sz w:val="24"/>
          <w:szCs w:val="24"/>
        </w:rPr>
        <w:fldChar w:fldCharType="begin"/>
      </w:r>
      <w:r w:rsidRPr="00234CC6">
        <w:rPr>
          <w:rFonts w:ascii="Times New Roman" w:hAnsi="Times New Roman" w:cs="Times New Roman"/>
          <w:sz w:val="24"/>
          <w:szCs w:val="24"/>
        </w:rPr>
        <w:instrText xml:space="preserve"> SEQ Figure \* ARABIC </w:instrText>
      </w:r>
      <w:r w:rsidRPr="00234CC6">
        <w:rPr>
          <w:rFonts w:ascii="Times New Roman" w:hAnsi="Times New Roman" w:cs="Times New Roman"/>
          <w:sz w:val="24"/>
          <w:szCs w:val="24"/>
        </w:rPr>
        <w:fldChar w:fldCharType="separate"/>
      </w:r>
      <w:r w:rsidR="0039476C">
        <w:rPr>
          <w:rFonts w:ascii="Times New Roman" w:hAnsi="Times New Roman" w:cs="Times New Roman"/>
          <w:noProof/>
          <w:sz w:val="24"/>
          <w:szCs w:val="24"/>
        </w:rPr>
        <w:t>1</w:t>
      </w:r>
      <w:r w:rsidRPr="00234CC6">
        <w:rPr>
          <w:rFonts w:ascii="Times New Roman" w:hAnsi="Times New Roman" w:cs="Times New Roman"/>
          <w:sz w:val="24"/>
          <w:szCs w:val="24"/>
        </w:rPr>
        <w:fldChar w:fldCharType="end"/>
      </w:r>
      <w:r w:rsidRPr="00234CC6">
        <w:rPr>
          <w:rFonts w:ascii="Times New Roman" w:hAnsi="Times New Roman" w:cs="Times New Roman"/>
          <w:sz w:val="24"/>
          <w:szCs w:val="24"/>
        </w:rPr>
        <w:t xml:space="preserve">: </w:t>
      </w:r>
      <w:r w:rsidRPr="00234CC6">
        <w:rPr>
          <w:rFonts w:ascii="Times New Roman" w:hAnsi="Times New Roman" w:cs="Times New Roman"/>
          <w:i w:val="0"/>
          <w:sz w:val="24"/>
          <w:szCs w:val="24"/>
        </w:rPr>
        <w:t xml:space="preserve">2018 Spring STAR </w:t>
      </w:r>
      <w:r>
        <w:rPr>
          <w:rFonts w:ascii="Times New Roman" w:hAnsi="Times New Roman" w:cs="Times New Roman"/>
          <w:i w:val="0"/>
          <w:sz w:val="24"/>
          <w:szCs w:val="24"/>
        </w:rPr>
        <w:t xml:space="preserve">Reading &amp; Math </w:t>
      </w:r>
      <w:r w:rsidRPr="00234CC6">
        <w:rPr>
          <w:rFonts w:ascii="Times New Roman" w:hAnsi="Times New Roman" w:cs="Times New Roman"/>
          <w:i w:val="0"/>
          <w:sz w:val="24"/>
          <w:szCs w:val="24"/>
        </w:rPr>
        <w:t>Assessment Scores</w:t>
      </w:r>
    </w:p>
    <w:p w:rsidR="00234CC6" w:rsidRDefault="00AE583C" w:rsidP="00234CC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234CC6" w:rsidRDefault="004666E3" w:rsidP="0098004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Figure 2, </w:t>
      </w:r>
      <w:r w:rsidRPr="004666E3">
        <w:rPr>
          <w:rFonts w:ascii="Times New Roman" w:hAnsi="Times New Roman" w:cs="Times New Roman"/>
          <w:sz w:val="24"/>
          <w:szCs w:val="24"/>
        </w:rPr>
        <w:t xml:space="preserve">shown below displays the measures of central tendency for </w:t>
      </w:r>
      <w:r>
        <w:rPr>
          <w:rFonts w:ascii="Times New Roman" w:hAnsi="Times New Roman" w:cs="Times New Roman"/>
          <w:sz w:val="24"/>
          <w:szCs w:val="24"/>
        </w:rPr>
        <w:t>the third grade 2018-2019 Fall</w:t>
      </w:r>
      <w:r w:rsidRPr="004666E3">
        <w:rPr>
          <w:rFonts w:ascii="Times New Roman" w:hAnsi="Times New Roman" w:cs="Times New Roman"/>
          <w:sz w:val="24"/>
          <w:szCs w:val="24"/>
        </w:rPr>
        <w:t xml:space="preserve"> English Language Arts and Math STAR assessment scores. The mean of t</w:t>
      </w:r>
      <w:r>
        <w:rPr>
          <w:rFonts w:ascii="Times New Roman" w:hAnsi="Times New Roman" w:cs="Times New Roman"/>
          <w:sz w:val="24"/>
          <w:szCs w:val="24"/>
        </w:rPr>
        <w:t>he third grade ELA scores is 286, median is 321</w:t>
      </w:r>
      <w:r w:rsidRPr="004666E3">
        <w:rPr>
          <w:rFonts w:ascii="Times New Roman" w:hAnsi="Times New Roman" w:cs="Times New Roman"/>
          <w:sz w:val="24"/>
          <w:szCs w:val="24"/>
        </w:rPr>
        <w:t xml:space="preserve">, and multiple modes </w:t>
      </w:r>
      <w:proofErr w:type="gramStart"/>
      <w:r w:rsidRPr="004666E3">
        <w:rPr>
          <w:rFonts w:ascii="Times New Roman" w:hAnsi="Times New Roman" w:cs="Times New Roman"/>
          <w:sz w:val="24"/>
          <w:szCs w:val="24"/>
        </w:rPr>
        <w:t>are identifie</w:t>
      </w:r>
      <w:r>
        <w:rPr>
          <w:rFonts w:ascii="Times New Roman" w:hAnsi="Times New Roman" w:cs="Times New Roman"/>
          <w:sz w:val="24"/>
          <w:szCs w:val="24"/>
        </w:rPr>
        <w:t>d</w:t>
      </w:r>
      <w:proofErr w:type="gramEnd"/>
      <w:r>
        <w:rPr>
          <w:rFonts w:ascii="Times New Roman" w:hAnsi="Times New Roman" w:cs="Times New Roman"/>
          <w:sz w:val="24"/>
          <w:szCs w:val="24"/>
        </w:rPr>
        <w:t xml:space="preserve"> with the smallest value of 74</w:t>
      </w:r>
      <w:r w:rsidRPr="004666E3">
        <w:rPr>
          <w:rFonts w:ascii="Times New Roman" w:hAnsi="Times New Roman" w:cs="Times New Roman"/>
          <w:sz w:val="24"/>
          <w:szCs w:val="24"/>
        </w:rPr>
        <w:t>. The mean of th</w:t>
      </w:r>
      <w:r>
        <w:rPr>
          <w:rFonts w:ascii="Times New Roman" w:hAnsi="Times New Roman" w:cs="Times New Roman"/>
          <w:sz w:val="24"/>
          <w:szCs w:val="24"/>
        </w:rPr>
        <w:t>e third grade Math scores is 499, median is 512, and the mode is 25</w:t>
      </w:r>
      <w:r w:rsidRPr="004666E3">
        <w:rPr>
          <w:rFonts w:ascii="Times New Roman" w:hAnsi="Times New Roman" w:cs="Times New Roman"/>
          <w:sz w:val="24"/>
          <w:szCs w:val="24"/>
        </w:rPr>
        <w:t>. The measures of dispersion for the ELA scores are; standard deviation 11</w:t>
      </w:r>
      <w:r>
        <w:rPr>
          <w:rFonts w:ascii="Times New Roman" w:hAnsi="Times New Roman" w:cs="Times New Roman"/>
          <w:sz w:val="24"/>
          <w:szCs w:val="24"/>
        </w:rPr>
        <w:t>9, variance 14157 and the range is 533</w:t>
      </w:r>
      <w:r w:rsidRPr="004666E3">
        <w:rPr>
          <w:rFonts w:ascii="Times New Roman" w:hAnsi="Times New Roman" w:cs="Times New Roman"/>
          <w:sz w:val="24"/>
          <w:szCs w:val="24"/>
        </w:rPr>
        <w:t>. The measures of dispersion for the Math s</w:t>
      </w:r>
      <w:r>
        <w:rPr>
          <w:rFonts w:ascii="Times New Roman" w:hAnsi="Times New Roman" w:cs="Times New Roman"/>
          <w:sz w:val="24"/>
          <w:szCs w:val="24"/>
        </w:rPr>
        <w:t>cores are; standard deviation 75, variance 56178, and the range is 394</w:t>
      </w:r>
      <w:r w:rsidRPr="004666E3">
        <w:rPr>
          <w:rFonts w:ascii="Times New Roman" w:hAnsi="Times New Roman" w:cs="Times New Roman"/>
          <w:sz w:val="24"/>
          <w:szCs w:val="24"/>
        </w:rPr>
        <w:t>.</w:t>
      </w:r>
      <w:r w:rsidR="00234CC6">
        <w:rPr>
          <w:rFonts w:ascii="Times New Roman" w:hAnsi="Times New Roman" w:cs="Times New Roman"/>
          <w:sz w:val="24"/>
          <w:szCs w:val="24"/>
        </w:rPr>
        <w:t xml:space="preserve"> </w:t>
      </w:r>
    </w:p>
    <w:p w:rsidR="004666E3" w:rsidRPr="00234CC6" w:rsidRDefault="00234CC6" w:rsidP="00234CC6">
      <w:pPr>
        <w:spacing w:after="0" w:line="480" w:lineRule="auto"/>
        <w:ind w:firstLine="720"/>
        <w:rPr>
          <w:rFonts w:ascii="Times New Roman" w:hAnsi="Times New Roman" w:cs="Times New Roman"/>
          <w:sz w:val="24"/>
          <w:szCs w:val="24"/>
        </w:rPr>
      </w:pPr>
      <w:r w:rsidRPr="00234CC6">
        <w:rPr>
          <w:rFonts w:ascii="Times New Roman" w:hAnsi="Times New Roman" w:cs="Times New Roman"/>
          <w:sz w:val="24"/>
          <w:szCs w:val="24"/>
        </w:rPr>
        <w:t>After analyzing this data, I have identified</w:t>
      </w:r>
      <w:r>
        <w:rPr>
          <w:rFonts w:ascii="Times New Roman" w:hAnsi="Times New Roman" w:cs="Times New Roman"/>
          <w:sz w:val="24"/>
          <w:szCs w:val="24"/>
        </w:rPr>
        <w:t xml:space="preserve"> a significant difference of 125</w:t>
      </w:r>
      <w:r w:rsidRPr="00234CC6">
        <w:rPr>
          <w:rFonts w:ascii="Times New Roman" w:hAnsi="Times New Roman" w:cs="Times New Roman"/>
          <w:sz w:val="24"/>
          <w:szCs w:val="24"/>
        </w:rPr>
        <w:t xml:space="preserve"> when </w:t>
      </w:r>
      <w:r>
        <w:rPr>
          <w:rFonts w:ascii="Times New Roman" w:hAnsi="Times New Roman" w:cs="Times New Roman"/>
          <w:sz w:val="24"/>
          <w:szCs w:val="24"/>
        </w:rPr>
        <w:t xml:space="preserve">comparing the fall and spring </w:t>
      </w:r>
      <w:r w:rsidRPr="00234CC6">
        <w:rPr>
          <w:rFonts w:ascii="Times New Roman" w:hAnsi="Times New Roman" w:cs="Times New Roman"/>
          <w:sz w:val="24"/>
          <w:szCs w:val="24"/>
        </w:rPr>
        <w:t xml:space="preserve">ELA </w:t>
      </w:r>
      <w:r>
        <w:rPr>
          <w:rFonts w:ascii="Times New Roman" w:hAnsi="Times New Roman" w:cs="Times New Roman"/>
          <w:sz w:val="24"/>
          <w:szCs w:val="24"/>
        </w:rPr>
        <w:t>mean scores</w:t>
      </w:r>
      <w:r w:rsidRPr="00234CC6">
        <w:rPr>
          <w:rFonts w:ascii="Times New Roman" w:hAnsi="Times New Roman" w:cs="Times New Roman"/>
          <w:sz w:val="24"/>
          <w:szCs w:val="24"/>
        </w:rPr>
        <w:t>. I have</w:t>
      </w:r>
      <w:r>
        <w:rPr>
          <w:rFonts w:ascii="Times New Roman" w:hAnsi="Times New Roman" w:cs="Times New Roman"/>
          <w:sz w:val="24"/>
          <w:szCs w:val="24"/>
        </w:rPr>
        <w:t xml:space="preserve"> also</w:t>
      </w:r>
      <w:r w:rsidRPr="00234CC6">
        <w:rPr>
          <w:rFonts w:ascii="Times New Roman" w:hAnsi="Times New Roman" w:cs="Times New Roman"/>
          <w:sz w:val="24"/>
          <w:szCs w:val="24"/>
        </w:rPr>
        <w:t xml:space="preserve"> identified a significant difference o</w:t>
      </w:r>
      <w:r>
        <w:rPr>
          <w:rFonts w:ascii="Times New Roman" w:hAnsi="Times New Roman" w:cs="Times New Roman"/>
          <w:sz w:val="24"/>
          <w:szCs w:val="24"/>
        </w:rPr>
        <w:t>f 115</w:t>
      </w:r>
      <w:r w:rsidRPr="00234CC6">
        <w:rPr>
          <w:rFonts w:ascii="Times New Roman" w:hAnsi="Times New Roman" w:cs="Times New Roman"/>
          <w:sz w:val="24"/>
          <w:szCs w:val="24"/>
        </w:rPr>
        <w:t xml:space="preserve"> when c</w:t>
      </w:r>
      <w:r>
        <w:rPr>
          <w:rFonts w:ascii="Times New Roman" w:hAnsi="Times New Roman" w:cs="Times New Roman"/>
          <w:sz w:val="24"/>
          <w:szCs w:val="24"/>
        </w:rPr>
        <w:t>omparing the fall and spring Math</w:t>
      </w:r>
      <w:r w:rsidRPr="00234CC6">
        <w:rPr>
          <w:rFonts w:ascii="Times New Roman" w:hAnsi="Times New Roman" w:cs="Times New Roman"/>
          <w:sz w:val="24"/>
          <w:szCs w:val="24"/>
        </w:rPr>
        <w:t xml:space="preserve"> mean scores. </w:t>
      </w:r>
      <w:r>
        <w:rPr>
          <w:rFonts w:ascii="Times New Roman" w:hAnsi="Times New Roman" w:cs="Times New Roman"/>
          <w:sz w:val="24"/>
          <w:szCs w:val="24"/>
        </w:rPr>
        <w:t xml:space="preserve"> </w:t>
      </w:r>
      <w:r w:rsidRPr="00234CC6">
        <w:rPr>
          <w:rFonts w:ascii="Times New Roman" w:hAnsi="Times New Roman" w:cs="Times New Roman"/>
          <w:sz w:val="24"/>
          <w:szCs w:val="24"/>
        </w:rPr>
        <w:t xml:space="preserve">These statistics have also identified that according to the STAR Reading and Math assessment cut-score equivalents, the sample group of third graders </w:t>
      </w:r>
      <w:r>
        <w:rPr>
          <w:rFonts w:ascii="Times New Roman" w:hAnsi="Times New Roman" w:cs="Times New Roman"/>
          <w:sz w:val="24"/>
          <w:szCs w:val="24"/>
        </w:rPr>
        <w:t>have shown growth when comparing the 2018-2019 STAR Reading &amp; Math, fall and spring assessments</w:t>
      </w:r>
      <w:r w:rsidRPr="00234CC6">
        <w:rPr>
          <w:rFonts w:ascii="Times New Roman" w:hAnsi="Times New Roman" w:cs="Times New Roman"/>
          <w:sz w:val="24"/>
          <w:szCs w:val="24"/>
        </w:rPr>
        <w:t>.</w:t>
      </w:r>
    </w:p>
    <w:p w:rsidR="00234CC6" w:rsidRDefault="004666E3" w:rsidP="00234CC6">
      <w:pPr>
        <w:keepNext/>
        <w:spacing w:after="0" w:line="480" w:lineRule="auto"/>
        <w:jc w:val="center"/>
      </w:pPr>
      <w:r>
        <w:rPr>
          <w:noProof/>
        </w:rPr>
        <w:lastRenderedPageBreak/>
        <w:drawing>
          <wp:inline distT="0" distB="0" distL="0" distR="0" wp14:anchorId="12D36838" wp14:editId="0A541AF1">
            <wp:extent cx="3152775" cy="2676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52775" cy="2676525"/>
                    </a:xfrm>
                    <a:prstGeom prst="rect">
                      <a:avLst/>
                    </a:prstGeom>
                  </pic:spPr>
                </pic:pic>
              </a:graphicData>
            </a:graphic>
          </wp:inline>
        </w:drawing>
      </w:r>
    </w:p>
    <w:p w:rsidR="004666E3" w:rsidRPr="00234CC6" w:rsidRDefault="00234CC6" w:rsidP="00234CC6">
      <w:pPr>
        <w:pStyle w:val="Caption"/>
        <w:jc w:val="center"/>
        <w:rPr>
          <w:rFonts w:ascii="Times New Roman" w:hAnsi="Times New Roman" w:cs="Times New Roman"/>
          <w:sz w:val="24"/>
          <w:szCs w:val="24"/>
        </w:rPr>
      </w:pPr>
      <w:r w:rsidRPr="00234CC6">
        <w:rPr>
          <w:rFonts w:ascii="Times New Roman" w:hAnsi="Times New Roman" w:cs="Times New Roman"/>
          <w:sz w:val="24"/>
          <w:szCs w:val="24"/>
        </w:rPr>
        <w:t xml:space="preserve">Figure </w:t>
      </w:r>
      <w:r>
        <w:rPr>
          <w:rFonts w:ascii="Times New Roman" w:hAnsi="Times New Roman" w:cs="Times New Roman"/>
          <w:sz w:val="24"/>
          <w:szCs w:val="24"/>
        </w:rPr>
        <w:t>2</w:t>
      </w:r>
      <w:r w:rsidRPr="00234CC6">
        <w:rPr>
          <w:rFonts w:ascii="Times New Roman" w:hAnsi="Times New Roman" w:cs="Times New Roman"/>
          <w:sz w:val="24"/>
          <w:szCs w:val="24"/>
        </w:rPr>
        <w:t xml:space="preserve">: </w:t>
      </w:r>
      <w:r w:rsidRPr="00234CC6">
        <w:rPr>
          <w:rFonts w:ascii="Times New Roman" w:hAnsi="Times New Roman" w:cs="Times New Roman"/>
          <w:i w:val="0"/>
          <w:sz w:val="24"/>
          <w:szCs w:val="24"/>
        </w:rPr>
        <w:t xml:space="preserve">2018-2019 Fall STAR </w:t>
      </w:r>
      <w:r>
        <w:rPr>
          <w:rFonts w:ascii="Times New Roman" w:hAnsi="Times New Roman" w:cs="Times New Roman"/>
          <w:i w:val="0"/>
          <w:sz w:val="24"/>
          <w:szCs w:val="24"/>
        </w:rPr>
        <w:t xml:space="preserve">Reading &amp; Math </w:t>
      </w:r>
      <w:r w:rsidRPr="00234CC6">
        <w:rPr>
          <w:rFonts w:ascii="Times New Roman" w:hAnsi="Times New Roman" w:cs="Times New Roman"/>
          <w:i w:val="0"/>
          <w:sz w:val="24"/>
          <w:szCs w:val="24"/>
        </w:rPr>
        <w:t>Assessment Scores</w:t>
      </w:r>
    </w:p>
    <w:p w:rsidR="00F64628" w:rsidRDefault="00E209FE" w:rsidP="00F6462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Figures </w:t>
      </w:r>
      <w:r w:rsidR="004666E3">
        <w:rPr>
          <w:rFonts w:ascii="Times New Roman" w:hAnsi="Times New Roman" w:cs="Times New Roman"/>
          <w:sz w:val="24"/>
          <w:szCs w:val="24"/>
        </w:rPr>
        <w:t>3</w:t>
      </w:r>
      <w:r w:rsidR="00161068">
        <w:rPr>
          <w:rFonts w:ascii="Times New Roman" w:hAnsi="Times New Roman" w:cs="Times New Roman"/>
          <w:sz w:val="24"/>
          <w:szCs w:val="24"/>
        </w:rPr>
        <w:t>, 4, 5, and 6</w:t>
      </w:r>
      <w:r>
        <w:rPr>
          <w:rFonts w:ascii="Times New Roman" w:hAnsi="Times New Roman" w:cs="Times New Roman"/>
          <w:sz w:val="24"/>
          <w:szCs w:val="24"/>
        </w:rPr>
        <w:t xml:space="preserve"> </w:t>
      </w:r>
      <w:r w:rsidR="00F64628">
        <w:rPr>
          <w:rFonts w:ascii="Times New Roman" w:hAnsi="Times New Roman" w:cs="Times New Roman"/>
          <w:sz w:val="24"/>
          <w:szCs w:val="24"/>
        </w:rPr>
        <w:t>are histograms that provide a visual representation that there is not a nor</w:t>
      </w:r>
      <w:r w:rsidR="00161068">
        <w:rPr>
          <w:rFonts w:ascii="Times New Roman" w:hAnsi="Times New Roman" w:cs="Times New Roman"/>
          <w:sz w:val="24"/>
          <w:szCs w:val="24"/>
        </w:rPr>
        <w:t xml:space="preserve">mal distribution between the </w:t>
      </w:r>
      <w:r w:rsidR="00F64628">
        <w:rPr>
          <w:rFonts w:ascii="Times New Roman" w:hAnsi="Times New Roman" w:cs="Times New Roman"/>
          <w:sz w:val="24"/>
          <w:szCs w:val="24"/>
        </w:rPr>
        <w:t>assessments</w:t>
      </w:r>
      <w:r w:rsidR="00161068">
        <w:rPr>
          <w:rFonts w:ascii="Times New Roman" w:hAnsi="Times New Roman" w:cs="Times New Roman"/>
          <w:sz w:val="24"/>
          <w:szCs w:val="24"/>
        </w:rPr>
        <w:t xml:space="preserve"> and during the two </w:t>
      </w:r>
      <w:proofErr w:type="gramStart"/>
      <w:r w:rsidR="00161068">
        <w:rPr>
          <w:rFonts w:ascii="Times New Roman" w:hAnsi="Times New Roman" w:cs="Times New Roman"/>
          <w:sz w:val="24"/>
          <w:szCs w:val="24"/>
        </w:rPr>
        <w:t>times</w:t>
      </w:r>
      <w:proofErr w:type="gramEnd"/>
      <w:r w:rsidR="00161068">
        <w:rPr>
          <w:rFonts w:ascii="Times New Roman" w:hAnsi="Times New Roman" w:cs="Times New Roman"/>
          <w:sz w:val="24"/>
          <w:szCs w:val="24"/>
        </w:rPr>
        <w:t xml:space="preserve"> it was administered</w:t>
      </w:r>
      <w:r w:rsidR="00F64628">
        <w:rPr>
          <w:rFonts w:ascii="Times New Roman" w:hAnsi="Times New Roman" w:cs="Times New Roman"/>
          <w:sz w:val="24"/>
          <w:szCs w:val="24"/>
        </w:rPr>
        <w:t>.</w:t>
      </w:r>
    </w:p>
    <w:p w:rsidR="00F64628" w:rsidRDefault="00F64628" w:rsidP="00F64628">
      <w:pPr>
        <w:keepNext/>
        <w:spacing w:after="0" w:line="480" w:lineRule="auto"/>
        <w:ind w:firstLine="720"/>
        <w:jc w:val="center"/>
      </w:pPr>
      <w:r>
        <w:rPr>
          <w:rFonts w:ascii="Times New Roman" w:hAnsi="Times New Roman" w:cs="Times New Roman"/>
          <w:noProof/>
          <w:sz w:val="24"/>
          <w:szCs w:val="24"/>
        </w:rPr>
        <w:drawing>
          <wp:inline distT="0" distB="0" distL="0" distR="0" wp14:anchorId="1974FD7B" wp14:editId="382D29BB">
            <wp:extent cx="3295650" cy="296566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6984" cy="2975862"/>
                    </a:xfrm>
                    <a:prstGeom prst="rect">
                      <a:avLst/>
                    </a:prstGeom>
                    <a:noFill/>
                  </pic:spPr>
                </pic:pic>
              </a:graphicData>
            </a:graphic>
          </wp:inline>
        </w:drawing>
      </w:r>
    </w:p>
    <w:p w:rsidR="00F64628" w:rsidRPr="00F64628" w:rsidRDefault="00F64628" w:rsidP="00F64628">
      <w:pPr>
        <w:pStyle w:val="Caption"/>
        <w:jc w:val="center"/>
        <w:rPr>
          <w:rFonts w:ascii="Times New Roman" w:hAnsi="Times New Roman" w:cs="Times New Roman"/>
          <w:sz w:val="24"/>
          <w:szCs w:val="24"/>
        </w:rPr>
      </w:pPr>
      <w:r w:rsidRPr="00F64628">
        <w:rPr>
          <w:rFonts w:ascii="Times New Roman" w:hAnsi="Times New Roman" w:cs="Times New Roman"/>
          <w:sz w:val="24"/>
          <w:szCs w:val="24"/>
        </w:rPr>
        <w:t>Figure</w:t>
      </w:r>
      <w:r>
        <w:rPr>
          <w:rFonts w:ascii="Times New Roman" w:hAnsi="Times New Roman" w:cs="Times New Roman"/>
          <w:sz w:val="24"/>
          <w:szCs w:val="24"/>
        </w:rPr>
        <w:t xml:space="preserve"> </w:t>
      </w:r>
      <w:r w:rsidR="004666E3">
        <w:rPr>
          <w:rFonts w:ascii="Times New Roman" w:hAnsi="Times New Roman" w:cs="Times New Roman"/>
          <w:sz w:val="24"/>
          <w:szCs w:val="24"/>
        </w:rPr>
        <w:t>3</w:t>
      </w:r>
      <w:r w:rsidRPr="00F64628">
        <w:rPr>
          <w:rFonts w:ascii="Times New Roman" w:hAnsi="Times New Roman" w:cs="Times New Roman"/>
          <w:sz w:val="24"/>
          <w:szCs w:val="24"/>
        </w:rPr>
        <w:t xml:space="preserve">: </w:t>
      </w:r>
      <w:r w:rsidRPr="00F64628">
        <w:rPr>
          <w:rFonts w:ascii="Times New Roman" w:hAnsi="Times New Roman" w:cs="Times New Roman"/>
          <w:i w:val="0"/>
          <w:sz w:val="24"/>
          <w:szCs w:val="24"/>
        </w:rPr>
        <w:t>Histogram of 2018-2019 STAR ELA Scores</w:t>
      </w:r>
    </w:p>
    <w:p w:rsidR="004666E3" w:rsidRPr="004666E3" w:rsidRDefault="00E209FE" w:rsidP="004666E3">
      <w:pPr>
        <w:keepNext/>
        <w:spacing w:after="0" w:line="480" w:lineRule="auto"/>
        <w:jc w:val="center"/>
        <w:rPr>
          <w:rFonts w:ascii="Times New Roman" w:hAnsi="Times New Roman" w:cs="Times New Roman"/>
          <w:sz w:val="24"/>
          <w:szCs w:val="24"/>
        </w:rPr>
      </w:pPr>
      <w:r w:rsidRPr="004666E3">
        <w:rPr>
          <w:rFonts w:ascii="Times New Roman" w:hAnsi="Times New Roman" w:cs="Times New Roman"/>
          <w:noProof/>
          <w:sz w:val="24"/>
          <w:szCs w:val="24"/>
        </w:rPr>
        <w:lastRenderedPageBreak/>
        <w:drawing>
          <wp:inline distT="0" distB="0" distL="0" distR="0" wp14:anchorId="3B835F44" wp14:editId="39EA79D6">
            <wp:extent cx="3552825" cy="33413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73339" cy="3360666"/>
                    </a:xfrm>
                    <a:prstGeom prst="rect">
                      <a:avLst/>
                    </a:prstGeom>
                  </pic:spPr>
                </pic:pic>
              </a:graphicData>
            </a:graphic>
          </wp:inline>
        </w:drawing>
      </w:r>
    </w:p>
    <w:p w:rsidR="00F64628" w:rsidRDefault="004666E3" w:rsidP="004666E3">
      <w:pPr>
        <w:pStyle w:val="Caption"/>
        <w:jc w:val="center"/>
        <w:rPr>
          <w:rFonts w:ascii="Times New Roman" w:hAnsi="Times New Roman" w:cs="Times New Roman"/>
          <w:i w:val="0"/>
          <w:sz w:val="24"/>
          <w:szCs w:val="24"/>
        </w:rPr>
      </w:pPr>
      <w:r w:rsidRPr="004666E3">
        <w:rPr>
          <w:rFonts w:ascii="Times New Roman" w:hAnsi="Times New Roman" w:cs="Times New Roman"/>
          <w:sz w:val="24"/>
          <w:szCs w:val="24"/>
        </w:rPr>
        <w:t>Figure</w:t>
      </w:r>
      <w:r>
        <w:rPr>
          <w:rFonts w:ascii="Times New Roman" w:hAnsi="Times New Roman" w:cs="Times New Roman"/>
          <w:sz w:val="24"/>
          <w:szCs w:val="24"/>
        </w:rPr>
        <w:t xml:space="preserve"> 4</w:t>
      </w:r>
      <w:r w:rsidRPr="004666E3">
        <w:rPr>
          <w:rFonts w:ascii="Times New Roman" w:hAnsi="Times New Roman" w:cs="Times New Roman"/>
          <w:sz w:val="24"/>
          <w:szCs w:val="24"/>
        </w:rPr>
        <w:t xml:space="preserve">: </w:t>
      </w:r>
      <w:r w:rsidRPr="004666E3">
        <w:rPr>
          <w:rFonts w:ascii="Times New Roman" w:hAnsi="Times New Roman" w:cs="Times New Roman"/>
          <w:i w:val="0"/>
          <w:sz w:val="24"/>
          <w:szCs w:val="24"/>
        </w:rPr>
        <w:t>Histogram of 2018-2019 STAR Math Scores</w:t>
      </w:r>
    </w:p>
    <w:p w:rsidR="00161068" w:rsidRDefault="00161068" w:rsidP="00161068">
      <w:pPr>
        <w:jc w:val="center"/>
      </w:pPr>
    </w:p>
    <w:p w:rsidR="00161068" w:rsidRDefault="00161068" w:rsidP="00161068">
      <w:pPr>
        <w:keepNext/>
        <w:jc w:val="center"/>
      </w:pPr>
      <w:r>
        <w:rPr>
          <w:noProof/>
        </w:rPr>
        <w:drawing>
          <wp:inline distT="0" distB="0" distL="0" distR="0" wp14:anchorId="2D5FF2BA">
            <wp:extent cx="2667000" cy="3724752"/>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5295" cy="3736337"/>
                    </a:xfrm>
                    <a:prstGeom prst="rect">
                      <a:avLst/>
                    </a:prstGeom>
                    <a:noFill/>
                  </pic:spPr>
                </pic:pic>
              </a:graphicData>
            </a:graphic>
          </wp:inline>
        </w:drawing>
      </w:r>
    </w:p>
    <w:p w:rsidR="00161068" w:rsidRPr="00161068" w:rsidRDefault="00161068" w:rsidP="00161068">
      <w:pPr>
        <w:pStyle w:val="Caption"/>
        <w:jc w:val="center"/>
        <w:rPr>
          <w:rFonts w:ascii="Times New Roman" w:hAnsi="Times New Roman" w:cs="Times New Roman"/>
          <w:sz w:val="24"/>
          <w:szCs w:val="24"/>
        </w:rPr>
      </w:pPr>
      <w:r w:rsidRPr="00161068">
        <w:rPr>
          <w:rFonts w:ascii="Times New Roman" w:hAnsi="Times New Roman" w:cs="Times New Roman"/>
          <w:sz w:val="24"/>
          <w:szCs w:val="24"/>
        </w:rPr>
        <w:t xml:space="preserve">Figure </w:t>
      </w:r>
      <w:r>
        <w:rPr>
          <w:rFonts w:ascii="Times New Roman" w:hAnsi="Times New Roman" w:cs="Times New Roman"/>
          <w:sz w:val="24"/>
          <w:szCs w:val="24"/>
        </w:rPr>
        <w:t>5</w:t>
      </w:r>
      <w:r w:rsidRPr="00161068">
        <w:rPr>
          <w:rFonts w:ascii="Times New Roman" w:hAnsi="Times New Roman" w:cs="Times New Roman"/>
          <w:sz w:val="24"/>
          <w:szCs w:val="24"/>
        </w:rPr>
        <w:t xml:space="preserve">: </w:t>
      </w:r>
      <w:r>
        <w:rPr>
          <w:rFonts w:ascii="Times New Roman" w:hAnsi="Times New Roman" w:cs="Times New Roman"/>
          <w:sz w:val="24"/>
          <w:szCs w:val="24"/>
        </w:rPr>
        <w:t xml:space="preserve">2018-2019 </w:t>
      </w:r>
      <w:r w:rsidRPr="00161068">
        <w:rPr>
          <w:rFonts w:ascii="Times New Roman" w:hAnsi="Times New Roman" w:cs="Times New Roman"/>
          <w:sz w:val="24"/>
          <w:szCs w:val="24"/>
        </w:rPr>
        <w:t>Histogram of FALL STAR ELA Scores</w:t>
      </w:r>
    </w:p>
    <w:p w:rsidR="00161068" w:rsidRDefault="00FD7598" w:rsidP="00161068">
      <w:pPr>
        <w:keepNext/>
        <w:spacing w:after="0" w:line="480" w:lineRule="auto"/>
        <w:jc w:val="center"/>
      </w:pPr>
      <w:r>
        <w:rPr>
          <w:noProof/>
        </w:rPr>
        <w:lastRenderedPageBreak/>
        <w:drawing>
          <wp:inline distT="0" distB="0" distL="0" distR="0" wp14:anchorId="2671C44F" wp14:editId="1515BC6E">
            <wp:extent cx="3324938" cy="4028436"/>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24938" cy="4028436"/>
                    </a:xfrm>
                    <a:prstGeom prst="rect">
                      <a:avLst/>
                    </a:prstGeom>
                  </pic:spPr>
                </pic:pic>
              </a:graphicData>
            </a:graphic>
          </wp:inline>
        </w:drawing>
      </w:r>
    </w:p>
    <w:p w:rsidR="00FD7598" w:rsidRDefault="00161068" w:rsidP="00161068">
      <w:pPr>
        <w:pStyle w:val="Caption"/>
        <w:jc w:val="center"/>
        <w:rPr>
          <w:rFonts w:ascii="Times New Roman" w:hAnsi="Times New Roman" w:cs="Times New Roman"/>
          <w:sz w:val="24"/>
          <w:szCs w:val="24"/>
        </w:rPr>
      </w:pPr>
      <w:r w:rsidRPr="00161068">
        <w:rPr>
          <w:rFonts w:ascii="Times New Roman" w:hAnsi="Times New Roman" w:cs="Times New Roman"/>
          <w:sz w:val="24"/>
          <w:szCs w:val="24"/>
        </w:rPr>
        <w:t xml:space="preserve">Figure </w:t>
      </w:r>
      <w:r>
        <w:rPr>
          <w:rFonts w:ascii="Times New Roman" w:hAnsi="Times New Roman" w:cs="Times New Roman"/>
          <w:sz w:val="24"/>
          <w:szCs w:val="24"/>
        </w:rPr>
        <w:t>6</w:t>
      </w:r>
      <w:r w:rsidRPr="00161068">
        <w:rPr>
          <w:rFonts w:ascii="Times New Roman" w:hAnsi="Times New Roman" w:cs="Times New Roman"/>
          <w:sz w:val="24"/>
          <w:szCs w:val="24"/>
        </w:rPr>
        <w:t>: 2018-2019 Histogram of FALL STAR Math Scores</w:t>
      </w:r>
    </w:p>
    <w:p w:rsidR="00161068" w:rsidRDefault="00161068" w:rsidP="00161068"/>
    <w:p w:rsidR="00E51C84" w:rsidRDefault="00E51C84" w:rsidP="00E51C84">
      <w:pPr>
        <w:jc w:val="center"/>
        <w:rPr>
          <w:rFonts w:ascii="Times New Roman" w:hAnsi="Times New Roman" w:cs="Times New Roman"/>
          <w:b/>
          <w:sz w:val="24"/>
          <w:szCs w:val="24"/>
        </w:rPr>
      </w:pPr>
      <w:r w:rsidRPr="00E51C84">
        <w:rPr>
          <w:rFonts w:ascii="Times New Roman" w:hAnsi="Times New Roman" w:cs="Times New Roman"/>
          <w:b/>
          <w:sz w:val="24"/>
          <w:szCs w:val="24"/>
        </w:rPr>
        <w:t>Descriptive Statistics According to Gender</w:t>
      </w:r>
    </w:p>
    <w:p w:rsidR="009205AE" w:rsidRPr="009205AE" w:rsidRDefault="00E51C84" w:rsidP="009205AE">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Figures 7 and 8, shown below display</w:t>
      </w:r>
      <w:r w:rsidRPr="00E51C84">
        <w:rPr>
          <w:rFonts w:ascii="Times New Roman" w:hAnsi="Times New Roman" w:cs="Times New Roman"/>
          <w:sz w:val="24"/>
          <w:szCs w:val="24"/>
        </w:rPr>
        <w:t xml:space="preserve"> t</w:t>
      </w:r>
      <w:r>
        <w:rPr>
          <w:rFonts w:ascii="Times New Roman" w:hAnsi="Times New Roman" w:cs="Times New Roman"/>
          <w:sz w:val="24"/>
          <w:szCs w:val="24"/>
        </w:rPr>
        <w:t xml:space="preserve">he measures of central tendencies for male and female </w:t>
      </w:r>
      <w:r w:rsidRPr="00E51C84">
        <w:rPr>
          <w:rFonts w:ascii="Times New Roman" w:hAnsi="Times New Roman" w:cs="Times New Roman"/>
          <w:sz w:val="24"/>
          <w:szCs w:val="24"/>
        </w:rPr>
        <w:t>third grade</w:t>
      </w:r>
      <w:r>
        <w:rPr>
          <w:rFonts w:ascii="Times New Roman" w:hAnsi="Times New Roman" w:cs="Times New Roman"/>
          <w:sz w:val="24"/>
          <w:szCs w:val="24"/>
        </w:rPr>
        <w:t>rs (n = 26, M = 12, F = 14)</w:t>
      </w:r>
      <w:r w:rsidRPr="00E51C84">
        <w:rPr>
          <w:rFonts w:ascii="Times New Roman" w:hAnsi="Times New Roman" w:cs="Times New Roman"/>
          <w:sz w:val="24"/>
          <w:szCs w:val="24"/>
        </w:rPr>
        <w:t xml:space="preserve"> </w:t>
      </w:r>
      <w:r>
        <w:rPr>
          <w:rFonts w:ascii="Times New Roman" w:hAnsi="Times New Roman" w:cs="Times New Roman"/>
          <w:sz w:val="24"/>
          <w:szCs w:val="24"/>
        </w:rPr>
        <w:t xml:space="preserve">who took the </w:t>
      </w:r>
      <w:r w:rsidRPr="00E51C84">
        <w:rPr>
          <w:rFonts w:ascii="Times New Roman" w:hAnsi="Times New Roman" w:cs="Times New Roman"/>
          <w:sz w:val="24"/>
          <w:szCs w:val="24"/>
        </w:rPr>
        <w:t xml:space="preserve">2018-2019 Spring English Language Arts and Math STAR assessment scores. The mean of the </w:t>
      </w:r>
      <w:r>
        <w:rPr>
          <w:rFonts w:ascii="Times New Roman" w:hAnsi="Times New Roman" w:cs="Times New Roman"/>
          <w:sz w:val="24"/>
          <w:szCs w:val="24"/>
        </w:rPr>
        <w:t xml:space="preserve">male third grade </w:t>
      </w:r>
      <w:r w:rsidR="009205AE">
        <w:rPr>
          <w:rFonts w:ascii="Times New Roman" w:hAnsi="Times New Roman" w:cs="Times New Roman"/>
          <w:sz w:val="24"/>
          <w:szCs w:val="24"/>
        </w:rPr>
        <w:t>ELA scores is 398, median is 37</w:t>
      </w:r>
      <w:r w:rsidRPr="00E51C84">
        <w:rPr>
          <w:rFonts w:ascii="Times New Roman" w:hAnsi="Times New Roman" w:cs="Times New Roman"/>
          <w:sz w:val="24"/>
          <w:szCs w:val="24"/>
        </w:rPr>
        <w:t xml:space="preserve">8, and multiple modes </w:t>
      </w:r>
      <w:proofErr w:type="gramStart"/>
      <w:r w:rsidRPr="00E51C84">
        <w:rPr>
          <w:rFonts w:ascii="Times New Roman" w:hAnsi="Times New Roman" w:cs="Times New Roman"/>
          <w:sz w:val="24"/>
          <w:szCs w:val="24"/>
        </w:rPr>
        <w:t>are identified</w:t>
      </w:r>
      <w:proofErr w:type="gramEnd"/>
      <w:r w:rsidRPr="00E51C84">
        <w:rPr>
          <w:rFonts w:ascii="Times New Roman" w:hAnsi="Times New Roman" w:cs="Times New Roman"/>
          <w:sz w:val="24"/>
          <w:szCs w:val="24"/>
        </w:rPr>
        <w:t xml:space="preserve"> with the smallest value of 101. The mean of the </w:t>
      </w:r>
      <w:r>
        <w:rPr>
          <w:rFonts w:ascii="Times New Roman" w:hAnsi="Times New Roman" w:cs="Times New Roman"/>
          <w:sz w:val="24"/>
          <w:szCs w:val="24"/>
        </w:rPr>
        <w:t>male third grade Math scores is 623, median is 618</w:t>
      </w:r>
      <w:r w:rsidRPr="00E51C84">
        <w:rPr>
          <w:rFonts w:ascii="Times New Roman" w:hAnsi="Times New Roman" w:cs="Times New Roman"/>
          <w:sz w:val="24"/>
          <w:szCs w:val="24"/>
        </w:rPr>
        <w:t xml:space="preserve">, and </w:t>
      </w:r>
      <w:r>
        <w:rPr>
          <w:rFonts w:ascii="Times New Roman" w:hAnsi="Times New Roman" w:cs="Times New Roman"/>
          <w:sz w:val="24"/>
          <w:szCs w:val="24"/>
        </w:rPr>
        <w:t xml:space="preserve">the mode is </w:t>
      </w:r>
      <w:r w:rsidRPr="00E51C84">
        <w:rPr>
          <w:rFonts w:ascii="Times New Roman" w:hAnsi="Times New Roman" w:cs="Times New Roman"/>
          <w:sz w:val="24"/>
          <w:szCs w:val="24"/>
        </w:rPr>
        <w:t xml:space="preserve">616. The measures of dispersion for the </w:t>
      </w:r>
      <w:r>
        <w:rPr>
          <w:rFonts w:ascii="Times New Roman" w:hAnsi="Times New Roman" w:cs="Times New Roman"/>
          <w:sz w:val="24"/>
          <w:szCs w:val="24"/>
        </w:rPr>
        <w:t xml:space="preserve">male </w:t>
      </w:r>
      <w:r w:rsidRPr="00E51C84">
        <w:rPr>
          <w:rFonts w:ascii="Times New Roman" w:hAnsi="Times New Roman" w:cs="Times New Roman"/>
          <w:sz w:val="24"/>
          <w:szCs w:val="24"/>
        </w:rPr>
        <w:t>ELA sc</w:t>
      </w:r>
      <w:r w:rsidR="009205AE">
        <w:rPr>
          <w:rFonts w:ascii="Times New Roman" w:hAnsi="Times New Roman" w:cs="Times New Roman"/>
          <w:sz w:val="24"/>
          <w:szCs w:val="24"/>
        </w:rPr>
        <w:t>ores are; standard deviation 154, variance 23677</w:t>
      </w:r>
      <w:r w:rsidRPr="00E51C84">
        <w:rPr>
          <w:rFonts w:ascii="Times New Roman" w:hAnsi="Times New Roman" w:cs="Times New Roman"/>
          <w:sz w:val="24"/>
          <w:szCs w:val="24"/>
        </w:rPr>
        <w:t xml:space="preserve">, and the range is 559. The measures of dispersion for the </w:t>
      </w:r>
      <w:r w:rsidR="009205AE">
        <w:rPr>
          <w:rFonts w:ascii="Times New Roman" w:hAnsi="Times New Roman" w:cs="Times New Roman"/>
          <w:sz w:val="24"/>
          <w:szCs w:val="24"/>
        </w:rPr>
        <w:t xml:space="preserve">male </w:t>
      </w:r>
      <w:r w:rsidRPr="00E51C84">
        <w:rPr>
          <w:rFonts w:ascii="Times New Roman" w:hAnsi="Times New Roman" w:cs="Times New Roman"/>
          <w:sz w:val="24"/>
          <w:szCs w:val="24"/>
        </w:rPr>
        <w:t xml:space="preserve">Math </w:t>
      </w:r>
      <w:r w:rsidR="009205AE">
        <w:rPr>
          <w:rFonts w:ascii="Times New Roman" w:hAnsi="Times New Roman" w:cs="Times New Roman"/>
          <w:sz w:val="24"/>
          <w:szCs w:val="24"/>
        </w:rPr>
        <w:t>scores are; standard deviation 44, variance 1921, and the range is 168</w:t>
      </w:r>
      <w:r w:rsidRPr="00E51C84">
        <w:rPr>
          <w:rFonts w:ascii="Times New Roman" w:hAnsi="Times New Roman" w:cs="Times New Roman"/>
          <w:sz w:val="24"/>
          <w:szCs w:val="24"/>
        </w:rPr>
        <w:t xml:space="preserve">. </w:t>
      </w:r>
      <w:r w:rsidR="009205AE" w:rsidRPr="00055D0E">
        <w:rPr>
          <w:rFonts w:ascii="Times New Roman" w:hAnsi="Times New Roman" w:cs="Times New Roman"/>
          <w:sz w:val="24"/>
          <w:szCs w:val="24"/>
        </w:rPr>
        <w:t>The</w:t>
      </w:r>
      <w:r w:rsidR="009205AE" w:rsidRPr="009205AE">
        <w:rPr>
          <w:rFonts w:ascii="Times New Roman" w:hAnsi="Times New Roman" w:cs="Times New Roman"/>
          <w:sz w:val="24"/>
          <w:szCs w:val="24"/>
        </w:rPr>
        <w:t xml:space="preserve"> mean of the </w:t>
      </w:r>
      <w:r w:rsidR="009205AE">
        <w:rPr>
          <w:rFonts w:ascii="Times New Roman" w:hAnsi="Times New Roman" w:cs="Times New Roman"/>
          <w:sz w:val="24"/>
          <w:szCs w:val="24"/>
        </w:rPr>
        <w:t>fe</w:t>
      </w:r>
      <w:r w:rsidR="009205AE" w:rsidRPr="009205AE">
        <w:rPr>
          <w:rFonts w:ascii="Times New Roman" w:hAnsi="Times New Roman" w:cs="Times New Roman"/>
          <w:sz w:val="24"/>
          <w:szCs w:val="24"/>
        </w:rPr>
        <w:t>ma</w:t>
      </w:r>
      <w:r w:rsidR="009205AE">
        <w:rPr>
          <w:rFonts w:ascii="Times New Roman" w:hAnsi="Times New Roman" w:cs="Times New Roman"/>
          <w:sz w:val="24"/>
          <w:szCs w:val="24"/>
        </w:rPr>
        <w:t>le third grade ELA scores is 423, median is 420</w:t>
      </w:r>
      <w:r w:rsidR="009205AE" w:rsidRPr="009205AE">
        <w:rPr>
          <w:rFonts w:ascii="Times New Roman" w:hAnsi="Times New Roman" w:cs="Times New Roman"/>
          <w:sz w:val="24"/>
          <w:szCs w:val="24"/>
        </w:rPr>
        <w:t xml:space="preserve">, and multiple modes </w:t>
      </w:r>
      <w:proofErr w:type="gramStart"/>
      <w:r w:rsidR="009205AE" w:rsidRPr="009205AE">
        <w:rPr>
          <w:rFonts w:ascii="Times New Roman" w:hAnsi="Times New Roman" w:cs="Times New Roman"/>
          <w:sz w:val="24"/>
          <w:szCs w:val="24"/>
        </w:rPr>
        <w:t>are identifie</w:t>
      </w:r>
      <w:r w:rsidR="009205AE">
        <w:rPr>
          <w:rFonts w:ascii="Times New Roman" w:hAnsi="Times New Roman" w:cs="Times New Roman"/>
          <w:sz w:val="24"/>
          <w:szCs w:val="24"/>
        </w:rPr>
        <w:t>d</w:t>
      </w:r>
      <w:proofErr w:type="gramEnd"/>
      <w:r w:rsidR="009205AE">
        <w:rPr>
          <w:rFonts w:ascii="Times New Roman" w:hAnsi="Times New Roman" w:cs="Times New Roman"/>
          <w:sz w:val="24"/>
          <w:szCs w:val="24"/>
        </w:rPr>
        <w:t xml:space="preserve"> with the smallest value of 286</w:t>
      </w:r>
      <w:r w:rsidR="009205AE" w:rsidRPr="009205AE">
        <w:rPr>
          <w:rFonts w:ascii="Times New Roman" w:hAnsi="Times New Roman" w:cs="Times New Roman"/>
          <w:sz w:val="24"/>
          <w:szCs w:val="24"/>
        </w:rPr>
        <w:t xml:space="preserve">. The mean of the </w:t>
      </w:r>
      <w:r w:rsidR="009205AE">
        <w:rPr>
          <w:rFonts w:ascii="Times New Roman" w:hAnsi="Times New Roman" w:cs="Times New Roman"/>
          <w:sz w:val="24"/>
          <w:szCs w:val="24"/>
        </w:rPr>
        <w:t>fe</w:t>
      </w:r>
      <w:r w:rsidR="009205AE" w:rsidRPr="009205AE">
        <w:rPr>
          <w:rFonts w:ascii="Times New Roman" w:hAnsi="Times New Roman" w:cs="Times New Roman"/>
          <w:sz w:val="24"/>
          <w:szCs w:val="24"/>
        </w:rPr>
        <w:t xml:space="preserve">male </w:t>
      </w:r>
      <w:r w:rsidR="00D82E9F">
        <w:rPr>
          <w:rFonts w:ascii="Times New Roman" w:hAnsi="Times New Roman" w:cs="Times New Roman"/>
          <w:sz w:val="24"/>
          <w:szCs w:val="24"/>
        </w:rPr>
        <w:lastRenderedPageBreak/>
        <w:t>third grade Math scores is 606, median is 625</w:t>
      </w:r>
      <w:r w:rsidR="009205AE" w:rsidRPr="009205AE">
        <w:rPr>
          <w:rFonts w:ascii="Times New Roman" w:hAnsi="Times New Roman" w:cs="Times New Roman"/>
          <w:sz w:val="24"/>
          <w:szCs w:val="24"/>
        </w:rPr>
        <w:t xml:space="preserve">, and the </w:t>
      </w:r>
      <w:r w:rsidR="00D82E9F" w:rsidRPr="00D82E9F">
        <w:rPr>
          <w:rFonts w:ascii="Times New Roman" w:hAnsi="Times New Roman" w:cs="Times New Roman"/>
          <w:sz w:val="24"/>
          <w:szCs w:val="24"/>
        </w:rPr>
        <w:t xml:space="preserve">multiple modes </w:t>
      </w:r>
      <w:proofErr w:type="gramStart"/>
      <w:r w:rsidR="00D82E9F" w:rsidRPr="00D82E9F">
        <w:rPr>
          <w:rFonts w:ascii="Times New Roman" w:hAnsi="Times New Roman" w:cs="Times New Roman"/>
          <w:sz w:val="24"/>
          <w:szCs w:val="24"/>
        </w:rPr>
        <w:t>are identifie</w:t>
      </w:r>
      <w:r w:rsidR="00D82E9F">
        <w:rPr>
          <w:rFonts w:ascii="Times New Roman" w:hAnsi="Times New Roman" w:cs="Times New Roman"/>
          <w:sz w:val="24"/>
          <w:szCs w:val="24"/>
        </w:rPr>
        <w:t>d</w:t>
      </w:r>
      <w:proofErr w:type="gramEnd"/>
      <w:r w:rsidR="00D82E9F">
        <w:rPr>
          <w:rFonts w:ascii="Times New Roman" w:hAnsi="Times New Roman" w:cs="Times New Roman"/>
          <w:sz w:val="24"/>
          <w:szCs w:val="24"/>
        </w:rPr>
        <w:t xml:space="preserve"> with the smallest value of 397</w:t>
      </w:r>
      <w:r w:rsidR="009205AE" w:rsidRPr="009205AE">
        <w:rPr>
          <w:rFonts w:ascii="Times New Roman" w:hAnsi="Times New Roman" w:cs="Times New Roman"/>
          <w:sz w:val="24"/>
          <w:szCs w:val="24"/>
        </w:rPr>
        <w:t xml:space="preserve">. The measures of dispersion for the </w:t>
      </w:r>
      <w:r w:rsidR="00D82E9F">
        <w:rPr>
          <w:rFonts w:ascii="Times New Roman" w:hAnsi="Times New Roman" w:cs="Times New Roman"/>
          <w:sz w:val="24"/>
          <w:szCs w:val="24"/>
        </w:rPr>
        <w:t>fe</w:t>
      </w:r>
      <w:r w:rsidR="009205AE" w:rsidRPr="009205AE">
        <w:rPr>
          <w:rFonts w:ascii="Times New Roman" w:hAnsi="Times New Roman" w:cs="Times New Roman"/>
          <w:sz w:val="24"/>
          <w:szCs w:val="24"/>
        </w:rPr>
        <w:t>male ELA s</w:t>
      </w:r>
      <w:r w:rsidR="00D82E9F">
        <w:rPr>
          <w:rFonts w:ascii="Times New Roman" w:hAnsi="Times New Roman" w:cs="Times New Roman"/>
          <w:sz w:val="24"/>
          <w:szCs w:val="24"/>
        </w:rPr>
        <w:t>cores are; standard deviation 74, variance 5473, and the range is 308</w:t>
      </w:r>
      <w:r w:rsidR="009205AE" w:rsidRPr="009205AE">
        <w:rPr>
          <w:rFonts w:ascii="Times New Roman" w:hAnsi="Times New Roman" w:cs="Times New Roman"/>
          <w:sz w:val="24"/>
          <w:szCs w:val="24"/>
        </w:rPr>
        <w:t xml:space="preserve">. The measures of dispersion for the </w:t>
      </w:r>
      <w:r w:rsidR="00D82E9F">
        <w:rPr>
          <w:rFonts w:ascii="Times New Roman" w:hAnsi="Times New Roman" w:cs="Times New Roman"/>
          <w:sz w:val="24"/>
          <w:szCs w:val="24"/>
        </w:rPr>
        <w:t>fe</w:t>
      </w:r>
      <w:r w:rsidR="009205AE" w:rsidRPr="009205AE">
        <w:rPr>
          <w:rFonts w:ascii="Times New Roman" w:hAnsi="Times New Roman" w:cs="Times New Roman"/>
          <w:sz w:val="24"/>
          <w:szCs w:val="24"/>
        </w:rPr>
        <w:t>male Math scores</w:t>
      </w:r>
      <w:r w:rsidR="00D82E9F">
        <w:rPr>
          <w:rFonts w:ascii="Times New Roman" w:hAnsi="Times New Roman" w:cs="Times New Roman"/>
          <w:sz w:val="24"/>
          <w:szCs w:val="24"/>
        </w:rPr>
        <w:t xml:space="preserve"> are; standard deviation 79, variance 6198, and the range is 292</w:t>
      </w:r>
      <w:r w:rsidR="009205AE" w:rsidRPr="009205AE">
        <w:rPr>
          <w:rFonts w:ascii="Times New Roman" w:hAnsi="Times New Roman" w:cs="Times New Roman"/>
          <w:sz w:val="24"/>
          <w:szCs w:val="24"/>
        </w:rPr>
        <w:t>.</w:t>
      </w:r>
    </w:p>
    <w:p w:rsidR="00E51C84" w:rsidRDefault="00E51C84" w:rsidP="00D82E9F">
      <w:pPr>
        <w:spacing w:line="480" w:lineRule="auto"/>
        <w:ind w:firstLine="720"/>
        <w:rPr>
          <w:rFonts w:ascii="Times New Roman" w:hAnsi="Times New Roman" w:cs="Times New Roman"/>
          <w:sz w:val="24"/>
          <w:szCs w:val="24"/>
        </w:rPr>
      </w:pPr>
      <w:r w:rsidRPr="00E51C84">
        <w:rPr>
          <w:rFonts w:ascii="Times New Roman" w:hAnsi="Times New Roman" w:cs="Times New Roman"/>
          <w:sz w:val="24"/>
          <w:szCs w:val="24"/>
        </w:rPr>
        <w:t>After analyzing this data,</w:t>
      </w:r>
      <w:r w:rsidR="00D82E9F">
        <w:rPr>
          <w:rFonts w:ascii="Times New Roman" w:hAnsi="Times New Roman" w:cs="Times New Roman"/>
          <w:sz w:val="24"/>
          <w:szCs w:val="24"/>
        </w:rPr>
        <w:t xml:space="preserve"> I have determined that the females scored slightly higher than males on the 2018-2019 Spring STAR ELA assessment. There was a mean difference of 25 between the female and male </w:t>
      </w:r>
      <w:r w:rsidRPr="00E51C84">
        <w:rPr>
          <w:rFonts w:ascii="Times New Roman" w:hAnsi="Times New Roman" w:cs="Times New Roman"/>
          <w:sz w:val="24"/>
          <w:szCs w:val="24"/>
        </w:rPr>
        <w:t>ELA</w:t>
      </w:r>
      <w:r w:rsidR="00D82E9F">
        <w:rPr>
          <w:rFonts w:ascii="Times New Roman" w:hAnsi="Times New Roman" w:cs="Times New Roman"/>
          <w:sz w:val="24"/>
          <w:szCs w:val="24"/>
        </w:rPr>
        <w:t xml:space="preserve"> scores</w:t>
      </w:r>
      <w:r w:rsidRPr="00E51C84">
        <w:rPr>
          <w:rFonts w:ascii="Times New Roman" w:hAnsi="Times New Roman" w:cs="Times New Roman"/>
          <w:sz w:val="24"/>
          <w:szCs w:val="24"/>
        </w:rPr>
        <w:t>.</w:t>
      </w:r>
      <w:r w:rsidR="00D82E9F">
        <w:rPr>
          <w:rFonts w:ascii="Times New Roman" w:hAnsi="Times New Roman" w:cs="Times New Roman"/>
          <w:sz w:val="24"/>
          <w:szCs w:val="24"/>
        </w:rPr>
        <w:t xml:space="preserve"> </w:t>
      </w:r>
      <w:r w:rsidR="00D82E9F" w:rsidRPr="00D82E9F">
        <w:rPr>
          <w:rFonts w:ascii="Times New Roman" w:hAnsi="Times New Roman" w:cs="Times New Roman"/>
          <w:sz w:val="24"/>
          <w:szCs w:val="24"/>
        </w:rPr>
        <w:t>I have</w:t>
      </w:r>
      <w:r w:rsidR="00D82E9F">
        <w:rPr>
          <w:rFonts w:ascii="Times New Roman" w:hAnsi="Times New Roman" w:cs="Times New Roman"/>
          <w:sz w:val="24"/>
          <w:szCs w:val="24"/>
        </w:rPr>
        <w:t xml:space="preserve"> also determined that the </w:t>
      </w:r>
      <w:r w:rsidR="00D82E9F" w:rsidRPr="00D82E9F">
        <w:rPr>
          <w:rFonts w:ascii="Times New Roman" w:hAnsi="Times New Roman" w:cs="Times New Roman"/>
          <w:sz w:val="24"/>
          <w:szCs w:val="24"/>
        </w:rPr>
        <w:t xml:space="preserve">males scored slightly higher than </w:t>
      </w:r>
      <w:r w:rsidR="00D82E9F">
        <w:rPr>
          <w:rFonts w:ascii="Times New Roman" w:hAnsi="Times New Roman" w:cs="Times New Roman"/>
          <w:sz w:val="24"/>
          <w:szCs w:val="24"/>
        </w:rPr>
        <w:t>fe</w:t>
      </w:r>
      <w:r w:rsidR="00D82E9F" w:rsidRPr="00D82E9F">
        <w:rPr>
          <w:rFonts w:ascii="Times New Roman" w:hAnsi="Times New Roman" w:cs="Times New Roman"/>
          <w:sz w:val="24"/>
          <w:szCs w:val="24"/>
        </w:rPr>
        <w:t>m</w:t>
      </w:r>
      <w:r w:rsidR="00D82E9F">
        <w:rPr>
          <w:rFonts w:ascii="Times New Roman" w:hAnsi="Times New Roman" w:cs="Times New Roman"/>
          <w:sz w:val="24"/>
          <w:szCs w:val="24"/>
        </w:rPr>
        <w:t xml:space="preserve">ales on the 2018-2019 Spring </w:t>
      </w:r>
      <w:r w:rsidR="00D82E9F" w:rsidRPr="00D82E9F">
        <w:rPr>
          <w:rFonts w:ascii="Times New Roman" w:hAnsi="Times New Roman" w:cs="Times New Roman"/>
          <w:sz w:val="24"/>
          <w:szCs w:val="24"/>
        </w:rPr>
        <w:t>STAR</w:t>
      </w:r>
      <w:r w:rsidR="00D82E9F">
        <w:rPr>
          <w:rFonts w:ascii="Times New Roman" w:hAnsi="Times New Roman" w:cs="Times New Roman"/>
          <w:sz w:val="24"/>
          <w:szCs w:val="24"/>
        </w:rPr>
        <w:t xml:space="preserve"> Math</w:t>
      </w:r>
      <w:r w:rsidR="00D82E9F" w:rsidRPr="00D82E9F">
        <w:rPr>
          <w:rFonts w:ascii="Times New Roman" w:hAnsi="Times New Roman" w:cs="Times New Roman"/>
          <w:sz w:val="24"/>
          <w:szCs w:val="24"/>
        </w:rPr>
        <w:t xml:space="preserve"> assessment. T</w:t>
      </w:r>
      <w:r w:rsidR="00D82E9F">
        <w:rPr>
          <w:rFonts w:ascii="Times New Roman" w:hAnsi="Times New Roman" w:cs="Times New Roman"/>
          <w:sz w:val="24"/>
          <w:szCs w:val="24"/>
        </w:rPr>
        <w:t xml:space="preserve">here was a mean difference of 17 between the </w:t>
      </w:r>
      <w:r w:rsidR="00D82E9F" w:rsidRPr="00D82E9F">
        <w:rPr>
          <w:rFonts w:ascii="Times New Roman" w:hAnsi="Times New Roman" w:cs="Times New Roman"/>
          <w:sz w:val="24"/>
          <w:szCs w:val="24"/>
        </w:rPr>
        <w:t xml:space="preserve">male and </w:t>
      </w:r>
      <w:r w:rsidR="00D82E9F">
        <w:rPr>
          <w:rFonts w:ascii="Times New Roman" w:hAnsi="Times New Roman" w:cs="Times New Roman"/>
          <w:sz w:val="24"/>
          <w:szCs w:val="24"/>
        </w:rPr>
        <w:t>female Math</w:t>
      </w:r>
      <w:r w:rsidR="00D82E9F" w:rsidRPr="00D82E9F">
        <w:rPr>
          <w:rFonts w:ascii="Times New Roman" w:hAnsi="Times New Roman" w:cs="Times New Roman"/>
          <w:sz w:val="24"/>
          <w:szCs w:val="24"/>
        </w:rPr>
        <w:t xml:space="preserve"> scores</w:t>
      </w:r>
      <w:r w:rsidR="00764616">
        <w:rPr>
          <w:rFonts w:ascii="Times New Roman" w:hAnsi="Times New Roman" w:cs="Times New Roman"/>
          <w:sz w:val="24"/>
          <w:szCs w:val="24"/>
        </w:rPr>
        <w:t>.</w:t>
      </w:r>
    </w:p>
    <w:p w:rsidR="00E51C84" w:rsidRDefault="00E51C84" w:rsidP="00E51C84">
      <w:pPr>
        <w:keepNext/>
        <w:spacing w:line="480" w:lineRule="auto"/>
        <w:jc w:val="center"/>
      </w:pPr>
      <w:r>
        <w:rPr>
          <w:noProof/>
        </w:rPr>
        <w:drawing>
          <wp:inline distT="0" distB="0" distL="0" distR="0" wp14:anchorId="7C1D1D36" wp14:editId="02899419">
            <wp:extent cx="3000375" cy="2867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00375" cy="2867025"/>
                    </a:xfrm>
                    <a:prstGeom prst="rect">
                      <a:avLst/>
                    </a:prstGeom>
                  </pic:spPr>
                </pic:pic>
              </a:graphicData>
            </a:graphic>
          </wp:inline>
        </w:drawing>
      </w:r>
    </w:p>
    <w:p w:rsidR="00E51C84" w:rsidRDefault="00E51C84" w:rsidP="00E51C84">
      <w:pPr>
        <w:pStyle w:val="Caption"/>
        <w:jc w:val="center"/>
        <w:rPr>
          <w:rFonts w:ascii="Times New Roman" w:hAnsi="Times New Roman" w:cs="Times New Roman"/>
          <w:i w:val="0"/>
          <w:sz w:val="24"/>
          <w:szCs w:val="24"/>
        </w:rPr>
      </w:pPr>
      <w:r w:rsidRPr="00E51C84">
        <w:rPr>
          <w:rFonts w:ascii="Times New Roman" w:hAnsi="Times New Roman" w:cs="Times New Roman"/>
          <w:sz w:val="24"/>
          <w:szCs w:val="24"/>
        </w:rPr>
        <w:t xml:space="preserve">Figure </w:t>
      </w:r>
      <w:r w:rsidR="009205AE">
        <w:rPr>
          <w:rFonts w:ascii="Times New Roman" w:hAnsi="Times New Roman" w:cs="Times New Roman"/>
          <w:sz w:val="24"/>
          <w:szCs w:val="24"/>
        </w:rPr>
        <w:t>7</w:t>
      </w:r>
      <w:r w:rsidRPr="00E51C84">
        <w:rPr>
          <w:rFonts w:ascii="Times New Roman" w:hAnsi="Times New Roman" w:cs="Times New Roman"/>
          <w:sz w:val="24"/>
          <w:szCs w:val="24"/>
        </w:rPr>
        <w:t xml:space="preserve">: </w:t>
      </w:r>
      <w:r w:rsidRPr="00E51C84">
        <w:rPr>
          <w:rFonts w:ascii="Times New Roman" w:hAnsi="Times New Roman" w:cs="Times New Roman"/>
          <w:i w:val="0"/>
          <w:sz w:val="24"/>
          <w:szCs w:val="24"/>
        </w:rPr>
        <w:t>Descriptive Statistics on Males</w:t>
      </w:r>
    </w:p>
    <w:p w:rsidR="009205AE" w:rsidRDefault="009205AE" w:rsidP="009205AE"/>
    <w:p w:rsidR="009205AE" w:rsidRDefault="009205AE" w:rsidP="009205AE">
      <w:pPr>
        <w:keepNext/>
        <w:jc w:val="center"/>
      </w:pPr>
      <w:r>
        <w:rPr>
          <w:noProof/>
        </w:rPr>
        <w:lastRenderedPageBreak/>
        <w:drawing>
          <wp:inline distT="0" distB="0" distL="0" distR="0" wp14:anchorId="5BA378D9" wp14:editId="60DA7DEA">
            <wp:extent cx="2971800" cy="2895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71800" cy="2895600"/>
                    </a:xfrm>
                    <a:prstGeom prst="rect">
                      <a:avLst/>
                    </a:prstGeom>
                  </pic:spPr>
                </pic:pic>
              </a:graphicData>
            </a:graphic>
          </wp:inline>
        </w:drawing>
      </w:r>
    </w:p>
    <w:p w:rsidR="009205AE" w:rsidRPr="009205AE" w:rsidRDefault="009205AE" w:rsidP="009205AE">
      <w:pPr>
        <w:pStyle w:val="Caption"/>
        <w:jc w:val="center"/>
        <w:rPr>
          <w:rFonts w:ascii="Times New Roman" w:hAnsi="Times New Roman" w:cs="Times New Roman"/>
          <w:sz w:val="24"/>
          <w:szCs w:val="24"/>
        </w:rPr>
      </w:pPr>
      <w:r w:rsidRPr="009205AE">
        <w:rPr>
          <w:rFonts w:ascii="Times New Roman" w:hAnsi="Times New Roman" w:cs="Times New Roman"/>
          <w:sz w:val="24"/>
          <w:szCs w:val="24"/>
        </w:rPr>
        <w:t xml:space="preserve">Figure </w:t>
      </w:r>
      <w:r>
        <w:rPr>
          <w:rFonts w:ascii="Times New Roman" w:hAnsi="Times New Roman" w:cs="Times New Roman"/>
          <w:sz w:val="24"/>
          <w:szCs w:val="24"/>
        </w:rPr>
        <w:t>8</w:t>
      </w:r>
      <w:r w:rsidRPr="009205AE">
        <w:rPr>
          <w:rFonts w:ascii="Times New Roman" w:hAnsi="Times New Roman" w:cs="Times New Roman"/>
          <w:sz w:val="24"/>
          <w:szCs w:val="24"/>
        </w:rPr>
        <w:t xml:space="preserve">: </w:t>
      </w:r>
      <w:r w:rsidRPr="009205AE">
        <w:rPr>
          <w:rFonts w:ascii="Times New Roman" w:hAnsi="Times New Roman" w:cs="Times New Roman"/>
          <w:i w:val="0"/>
          <w:sz w:val="24"/>
          <w:szCs w:val="24"/>
        </w:rPr>
        <w:t>Descriptive Statistics on Females</w:t>
      </w:r>
    </w:p>
    <w:p w:rsidR="00AE583C" w:rsidRDefault="00A63877" w:rsidP="00A63877">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A63877" w:rsidRDefault="00A63877" w:rsidP="00A63877">
      <w:pPr>
        <w:spacing w:after="0" w:line="480" w:lineRule="auto"/>
        <w:jc w:val="center"/>
        <w:rPr>
          <w:rFonts w:ascii="Times New Roman" w:hAnsi="Times New Roman" w:cs="Times New Roman"/>
          <w:sz w:val="24"/>
          <w:szCs w:val="24"/>
        </w:rPr>
      </w:pPr>
      <w:r w:rsidRPr="00A63877">
        <w:rPr>
          <w:rFonts w:ascii="Times New Roman" w:hAnsi="Times New Roman" w:cs="Times New Roman"/>
          <w:b/>
          <w:sz w:val="24"/>
          <w:szCs w:val="24"/>
        </w:rPr>
        <w:t xml:space="preserve">Independent T-Test </w:t>
      </w:r>
      <w:r>
        <w:rPr>
          <w:rFonts w:ascii="Times New Roman" w:hAnsi="Times New Roman" w:cs="Times New Roman"/>
          <w:b/>
          <w:sz w:val="24"/>
          <w:szCs w:val="24"/>
        </w:rPr>
        <w:t>Comparing Gender</w:t>
      </w:r>
    </w:p>
    <w:p w:rsidR="00A63877" w:rsidRPr="00A63877" w:rsidRDefault="00A63877" w:rsidP="00A63877">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C837C8" w:rsidRDefault="00055D0E" w:rsidP="00C837C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Independent sample t-tests </w:t>
      </w:r>
      <w:proofErr w:type="gramStart"/>
      <w:r>
        <w:rPr>
          <w:rFonts w:ascii="Times New Roman" w:hAnsi="Times New Roman" w:cs="Times New Roman"/>
          <w:sz w:val="24"/>
          <w:szCs w:val="24"/>
        </w:rPr>
        <w:t>were conducted</w:t>
      </w:r>
      <w:proofErr w:type="gramEnd"/>
      <w:r>
        <w:rPr>
          <w:rFonts w:ascii="Times New Roman" w:hAnsi="Times New Roman" w:cs="Times New Roman"/>
          <w:sz w:val="24"/>
          <w:szCs w:val="24"/>
        </w:rPr>
        <w:t xml:space="preserve"> to determine if there were significant differences between the 2018-2019 Spring STAR English Language Arts and Math assessment scores according to gender. Figure nine shown below displays the results of the independent sample t-test comparing STAR ELA scores. The figure identifies </w:t>
      </w:r>
      <w:r w:rsidR="006D524D">
        <w:rPr>
          <w:rFonts w:ascii="Times New Roman" w:hAnsi="Times New Roman" w:cs="Times New Roman"/>
          <w:sz w:val="24"/>
          <w:szCs w:val="24"/>
        </w:rPr>
        <w:t>that n = 12 represents males and n = 14 represents females. There is a slight difference in the STAR ELA scores for females (M = 423, SD = 74) and for males (M = 398, SD = 154) conditions</w:t>
      </w:r>
      <w:proofErr w:type="gramStart"/>
      <w:r w:rsidR="006D524D">
        <w:rPr>
          <w:rFonts w:ascii="Times New Roman" w:hAnsi="Times New Roman" w:cs="Times New Roman"/>
          <w:sz w:val="24"/>
          <w:szCs w:val="24"/>
        </w:rPr>
        <w:t>;</w:t>
      </w:r>
      <w:proofErr w:type="gramEnd"/>
      <w:r w:rsidR="006D524D">
        <w:rPr>
          <w:rFonts w:ascii="Times New Roman" w:hAnsi="Times New Roman" w:cs="Times New Roman"/>
          <w:sz w:val="24"/>
          <w:szCs w:val="24"/>
        </w:rPr>
        <w:t xml:space="preserve"> t (24) = </w:t>
      </w:r>
      <w:r w:rsidR="00356910">
        <w:rPr>
          <w:rFonts w:ascii="Times New Roman" w:hAnsi="Times New Roman" w:cs="Times New Roman"/>
          <w:sz w:val="24"/>
          <w:szCs w:val="24"/>
        </w:rPr>
        <w:t>-.533, p = .599. The results indicate that there is a p-</w:t>
      </w:r>
      <w:r w:rsidR="000B4EB6">
        <w:rPr>
          <w:rFonts w:ascii="Times New Roman" w:hAnsi="Times New Roman" w:cs="Times New Roman"/>
          <w:sz w:val="24"/>
          <w:szCs w:val="24"/>
        </w:rPr>
        <w:t>value greater</w:t>
      </w:r>
      <w:r w:rsidR="00356910">
        <w:rPr>
          <w:rFonts w:ascii="Times New Roman" w:hAnsi="Times New Roman" w:cs="Times New Roman"/>
          <w:sz w:val="24"/>
          <w:szCs w:val="24"/>
        </w:rPr>
        <w:t xml:space="preserve"> than .05 between females and males on the </w:t>
      </w:r>
      <w:r w:rsidR="00876040">
        <w:rPr>
          <w:rFonts w:ascii="Times New Roman" w:hAnsi="Times New Roman" w:cs="Times New Roman"/>
          <w:sz w:val="24"/>
          <w:szCs w:val="24"/>
        </w:rPr>
        <w:t xml:space="preserve">spring STAR ELA </w:t>
      </w:r>
      <w:r w:rsidR="00356910">
        <w:rPr>
          <w:rFonts w:ascii="Times New Roman" w:hAnsi="Times New Roman" w:cs="Times New Roman"/>
          <w:sz w:val="24"/>
          <w:szCs w:val="24"/>
        </w:rPr>
        <w:t xml:space="preserve">scores, therefore we accept the null hypothesis there is no significant difference of 2018-2019 Spring STAR ELA scores between genders. </w:t>
      </w:r>
    </w:p>
    <w:p w:rsidR="00055D0E" w:rsidRDefault="00055D0E" w:rsidP="00C837C8">
      <w:pPr>
        <w:spacing w:line="480" w:lineRule="auto"/>
        <w:rPr>
          <w:rFonts w:ascii="Times New Roman" w:hAnsi="Times New Roman" w:cs="Times New Roman"/>
          <w:sz w:val="24"/>
          <w:szCs w:val="24"/>
        </w:rPr>
      </w:pPr>
    </w:p>
    <w:p w:rsidR="00055D0E" w:rsidRDefault="00055D0E" w:rsidP="00055D0E">
      <w:pPr>
        <w:keepNext/>
        <w:spacing w:line="480" w:lineRule="auto"/>
        <w:jc w:val="center"/>
      </w:pPr>
      <w:r>
        <w:rPr>
          <w:noProof/>
        </w:rPr>
        <w:lastRenderedPageBreak/>
        <w:drawing>
          <wp:inline distT="0" distB="0" distL="0" distR="0" wp14:anchorId="264B72ED" wp14:editId="727DAFE8">
            <wp:extent cx="6448425" cy="33147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48425" cy="3314700"/>
                    </a:xfrm>
                    <a:prstGeom prst="rect">
                      <a:avLst/>
                    </a:prstGeom>
                  </pic:spPr>
                </pic:pic>
              </a:graphicData>
            </a:graphic>
          </wp:inline>
        </w:drawing>
      </w:r>
    </w:p>
    <w:p w:rsidR="00055D0E" w:rsidRDefault="00055D0E" w:rsidP="00356910">
      <w:pPr>
        <w:pStyle w:val="Caption"/>
        <w:jc w:val="center"/>
        <w:rPr>
          <w:rFonts w:ascii="Times New Roman" w:hAnsi="Times New Roman" w:cs="Times New Roman"/>
          <w:i w:val="0"/>
          <w:sz w:val="24"/>
          <w:szCs w:val="24"/>
        </w:rPr>
      </w:pPr>
      <w:r w:rsidRPr="00055D0E">
        <w:rPr>
          <w:rFonts w:ascii="Times New Roman" w:hAnsi="Times New Roman" w:cs="Times New Roman"/>
          <w:b/>
          <w:sz w:val="24"/>
          <w:szCs w:val="24"/>
        </w:rPr>
        <w:t>Figure 9:</w:t>
      </w:r>
      <w:r>
        <w:t xml:space="preserve"> </w:t>
      </w:r>
      <w:r w:rsidRPr="00055D0E">
        <w:rPr>
          <w:rFonts w:ascii="Times New Roman" w:hAnsi="Times New Roman" w:cs="Times New Roman"/>
          <w:i w:val="0"/>
          <w:sz w:val="24"/>
          <w:szCs w:val="24"/>
        </w:rPr>
        <w:t>Independent Samples t-test Comparing Differences in Spring ELA Scores by Gender</w:t>
      </w:r>
    </w:p>
    <w:p w:rsidR="00356910" w:rsidRDefault="00356910" w:rsidP="00356910"/>
    <w:p w:rsidR="00356910" w:rsidRDefault="00356910" w:rsidP="00356910">
      <w:pPr>
        <w:keepNext/>
      </w:pPr>
      <w:r>
        <w:rPr>
          <w:noProof/>
        </w:rPr>
        <w:drawing>
          <wp:inline distT="0" distB="0" distL="0" distR="0" wp14:anchorId="487E03AE" wp14:editId="7D34BFE8">
            <wp:extent cx="6562725" cy="3190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562725" cy="3190875"/>
                    </a:xfrm>
                    <a:prstGeom prst="rect">
                      <a:avLst/>
                    </a:prstGeom>
                  </pic:spPr>
                </pic:pic>
              </a:graphicData>
            </a:graphic>
          </wp:inline>
        </w:drawing>
      </w:r>
    </w:p>
    <w:p w:rsidR="0012613F" w:rsidRPr="000B4EB6" w:rsidRDefault="00356910" w:rsidP="000B4EB6">
      <w:pPr>
        <w:spacing w:line="480" w:lineRule="auto"/>
        <w:jc w:val="center"/>
        <w:rPr>
          <w:rFonts w:ascii="Times New Roman" w:hAnsi="Times New Roman" w:cs="Times New Roman"/>
          <w:sz w:val="24"/>
          <w:szCs w:val="24"/>
        </w:rPr>
      </w:pPr>
      <w:r w:rsidRPr="000B4EB6">
        <w:rPr>
          <w:rFonts w:ascii="Times New Roman" w:hAnsi="Times New Roman" w:cs="Times New Roman"/>
          <w:i/>
          <w:iCs/>
          <w:color w:val="44546A" w:themeColor="text2"/>
          <w:sz w:val="24"/>
          <w:szCs w:val="24"/>
        </w:rPr>
        <w:t>Figure 10:</w:t>
      </w:r>
      <w:r w:rsidRPr="000B4EB6">
        <w:rPr>
          <w:rFonts w:ascii="Times New Roman" w:hAnsi="Times New Roman" w:cs="Times New Roman"/>
          <w:iCs/>
          <w:color w:val="44546A" w:themeColor="text2"/>
          <w:sz w:val="24"/>
          <w:szCs w:val="24"/>
        </w:rPr>
        <w:t xml:space="preserve"> Independent Samples t-test Co</w:t>
      </w:r>
      <w:r w:rsidR="000B4EB6" w:rsidRPr="000B4EB6">
        <w:rPr>
          <w:rFonts w:ascii="Times New Roman" w:hAnsi="Times New Roman" w:cs="Times New Roman"/>
          <w:iCs/>
          <w:color w:val="44546A" w:themeColor="text2"/>
          <w:sz w:val="24"/>
          <w:szCs w:val="24"/>
        </w:rPr>
        <w:t>mparing Differences in Spring Math</w:t>
      </w:r>
      <w:r w:rsidRPr="000B4EB6">
        <w:rPr>
          <w:rFonts w:ascii="Times New Roman" w:hAnsi="Times New Roman" w:cs="Times New Roman"/>
          <w:iCs/>
          <w:color w:val="44546A" w:themeColor="text2"/>
          <w:sz w:val="24"/>
          <w:szCs w:val="24"/>
        </w:rPr>
        <w:t xml:space="preserve"> Scores by Gender</w:t>
      </w:r>
    </w:p>
    <w:p w:rsidR="00CE046D" w:rsidRPr="00CE046D" w:rsidRDefault="00CE046D" w:rsidP="00CE046D">
      <w:pPr>
        <w:spacing w:line="480" w:lineRule="auto"/>
        <w:rPr>
          <w:rFonts w:ascii="Times New Roman" w:hAnsi="Times New Roman" w:cs="Times New Roman"/>
          <w:sz w:val="24"/>
          <w:szCs w:val="24"/>
        </w:rPr>
      </w:pPr>
    </w:p>
    <w:p w:rsidR="004E6680" w:rsidRDefault="000B4EB6" w:rsidP="000B4EB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Figure ten shown above</w:t>
      </w:r>
      <w:r w:rsidRPr="000B4EB6">
        <w:rPr>
          <w:rFonts w:ascii="Times New Roman" w:hAnsi="Times New Roman" w:cs="Times New Roman"/>
          <w:sz w:val="24"/>
          <w:szCs w:val="24"/>
        </w:rPr>
        <w:t xml:space="preserve"> displays the results of the independent s</w:t>
      </w:r>
      <w:r w:rsidR="00876040">
        <w:rPr>
          <w:rFonts w:ascii="Times New Roman" w:hAnsi="Times New Roman" w:cs="Times New Roman"/>
          <w:sz w:val="24"/>
          <w:szCs w:val="24"/>
        </w:rPr>
        <w:t xml:space="preserve">ample t-test comparing STAR Math </w:t>
      </w:r>
      <w:r w:rsidRPr="000B4EB6">
        <w:rPr>
          <w:rFonts w:ascii="Times New Roman" w:hAnsi="Times New Roman" w:cs="Times New Roman"/>
          <w:sz w:val="24"/>
          <w:szCs w:val="24"/>
        </w:rPr>
        <w:t>scores. The figure identifies that n = 12 represents males and n = 14 represents females. There is</w:t>
      </w:r>
      <w:r w:rsidR="00876040">
        <w:rPr>
          <w:rFonts w:ascii="Times New Roman" w:hAnsi="Times New Roman" w:cs="Times New Roman"/>
          <w:sz w:val="24"/>
          <w:szCs w:val="24"/>
        </w:rPr>
        <w:t xml:space="preserve"> a slight difference in the STAR Math scores for males (M = 623, SD = 44</w:t>
      </w:r>
      <w:r w:rsidRPr="000B4EB6">
        <w:rPr>
          <w:rFonts w:ascii="Times New Roman" w:hAnsi="Times New Roman" w:cs="Times New Roman"/>
          <w:sz w:val="24"/>
          <w:szCs w:val="24"/>
        </w:rPr>
        <w:t>) and for</w:t>
      </w:r>
      <w:r w:rsidR="00876040">
        <w:rPr>
          <w:rFonts w:ascii="Times New Roman" w:hAnsi="Times New Roman" w:cs="Times New Roman"/>
          <w:sz w:val="24"/>
          <w:szCs w:val="24"/>
        </w:rPr>
        <w:t xml:space="preserve"> females (M = 606, SD = 79) conditions</w:t>
      </w:r>
      <w:proofErr w:type="gramStart"/>
      <w:r w:rsidR="00876040">
        <w:rPr>
          <w:rFonts w:ascii="Times New Roman" w:hAnsi="Times New Roman" w:cs="Times New Roman"/>
          <w:sz w:val="24"/>
          <w:szCs w:val="24"/>
        </w:rPr>
        <w:t>;</w:t>
      </w:r>
      <w:proofErr w:type="gramEnd"/>
      <w:r w:rsidR="00876040">
        <w:rPr>
          <w:rFonts w:ascii="Times New Roman" w:hAnsi="Times New Roman" w:cs="Times New Roman"/>
          <w:sz w:val="24"/>
          <w:szCs w:val="24"/>
        </w:rPr>
        <w:t xml:space="preserve"> t (24) = .688, p = .498</w:t>
      </w:r>
      <w:r w:rsidRPr="000B4EB6">
        <w:rPr>
          <w:rFonts w:ascii="Times New Roman" w:hAnsi="Times New Roman" w:cs="Times New Roman"/>
          <w:sz w:val="24"/>
          <w:szCs w:val="24"/>
        </w:rPr>
        <w:t>. The results indicate that there is a p-</w:t>
      </w:r>
      <w:r w:rsidR="00876040" w:rsidRPr="000B4EB6">
        <w:rPr>
          <w:rFonts w:ascii="Times New Roman" w:hAnsi="Times New Roman" w:cs="Times New Roman"/>
          <w:sz w:val="24"/>
          <w:szCs w:val="24"/>
        </w:rPr>
        <w:t>value greater</w:t>
      </w:r>
      <w:r w:rsidRPr="000B4EB6">
        <w:rPr>
          <w:rFonts w:ascii="Times New Roman" w:hAnsi="Times New Roman" w:cs="Times New Roman"/>
          <w:sz w:val="24"/>
          <w:szCs w:val="24"/>
        </w:rPr>
        <w:t xml:space="preserve"> than .05 between f</w:t>
      </w:r>
      <w:r w:rsidR="00876040">
        <w:rPr>
          <w:rFonts w:ascii="Times New Roman" w:hAnsi="Times New Roman" w:cs="Times New Roman"/>
          <w:sz w:val="24"/>
          <w:szCs w:val="24"/>
        </w:rPr>
        <w:t xml:space="preserve">emales and males on the spring STAR Math </w:t>
      </w:r>
      <w:r w:rsidRPr="000B4EB6">
        <w:rPr>
          <w:rFonts w:ascii="Times New Roman" w:hAnsi="Times New Roman" w:cs="Times New Roman"/>
          <w:sz w:val="24"/>
          <w:szCs w:val="24"/>
        </w:rPr>
        <w:t>scores, therefore we accept the null hypothesis there is no significant difference of 2018-2019 Spring STAR ELA scores between genders.</w:t>
      </w:r>
    </w:p>
    <w:p w:rsidR="000F42A4" w:rsidRDefault="000F42A4" w:rsidP="000F42A4">
      <w:pPr>
        <w:spacing w:line="480" w:lineRule="auto"/>
        <w:ind w:firstLine="720"/>
        <w:jc w:val="center"/>
        <w:rPr>
          <w:rFonts w:ascii="Times New Roman" w:hAnsi="Times New Roman" w:cs="Times New Roman"/>
          <w:b/>
          <w:sz w:val="24"/>
          <w:szCs w:val="24"/>
        </w:rPr>
      </w:pPr>
      <w:r w:rsidRPr="000F42A4">
        <w:rPr>
          <w:rFonts w:ascii="Times New Roman" w:hAnsi="Times New Roman" w:cs="Times New Roman"/>
          <w:b/>
          <w:sz w:val="24"/>
          <w:szCs w:val="24"/>
        </w:rPr>
        <w:t>Analysis of Variance on Race</w:t>
      </w:r>
    </w:p>
    <w:p w:rsidR="003328FE" w:rsidRDefault="0039476C" w:rsidP="0017734B">
      <w:pPr>
        <w:spacing w:line="480" w:lineRule="auto"/>
        <w:ind w:firstLine="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An analysis if variance test (</w:t>
      </w:r>
      <w:r w:rsidRPr="0039476C">
        <w:rPr>
          <w:rFonts w:ascii="Times New Roman" w:hAnsi="Times New Roman" w:cs="Times New Roman"/>
          <w:sz w:val="24"/>
          <w:szCs w:val="24"/>
        </w:rPr>
        <w:t>ANOVA</w:t>
      </w:r>
      <w:r>
        <w:rPr>
          <w:rFonts w:ascii="Times New Roman" w:hAnsi="Times New Roman" w:cs="Times New Roman"/>
          <w:sz w:val="24"/>
          <w:szCs w:val="24"/>
        </w:rPr>
        <w:t xml:space="preserve">) was used </w:t>
      </w:r>
      <w:r w:rsidR="0017734B">
        <w:rPr>
          <w:rFonts w:ascii="Times New Roman" w:hAnsi="Times New Roman" w:cs="Times New Roman"/>
          <w:sz w:val="24"/>
          <w:szCs w:val="24"/>
        </w:rPr>
        <w:t>to compare the differences in race (Hispanics &amp; African Americans) in terms of the 2018-2010 Spring STAR ELA and Math scores. The analysis of variance identifies n = 26 for each STAR assessment. Figure 11</w:t>
      </w:r>
      <w:r w:rsidR="003328FE">
        <w:rPr>
          <w:rFonts w:ascii="Times New Roman" w:hAnsi="Times New Roman" w:cs="Times New Roman"/>
          <w:sz w:val="24"/>
          <w:szCs w:val="24"/>
        </w:rPr>
        <w:t xml:space="preserve"> shown below</w:t>
      </w:r>
      <w:r w:rsidR="0017734B">
        <w:rPr>
          <w:rFonts w:ascii="Times New Roman" w:hAnsi="Times New Roman" w:cs="Times New Roman"/>
          <w:sz w:val="24"/>
          <w:szCs w:val="24"/>
        </w:rPr>
        <w:t xml:space="preserve"> identifies the mean for each race in regards to the STAR ELA and Math scores. In terms of the Spring STAR ELA scores, Hispanics have a mean of 411 and African Americans have a mean score of 412, with an overall score of 411. </w:t>
      </w:r>
      <w:r w:rsidR="003328FE">
        <w:rPr>
          <w:rFonts w:ascii="Times New Roman" w:hAnsi="Times New Roman" w:cs="Times New Roman"/>
          <w:sz w:val="24"/>
          <w:szCs w:val="24"/>
        </w:rPr>
        <w:t>In terms of the Spring STAR Math</w:t>
      </w:r>
      <w:r w:rsidR="0017734B" w:rsidRPr="0017734B">
        <w:rPr>
          <w:rFonts w:ascii="Times New Roman" w:hAnsi="Times New Roman" w:cs="Times New Roman"/>
          <w:sz w:val="24"/>
          <w:szCs w:val="24"/>
        </w:rPr>
        <w:t xml:space="preserve"> scor</w:t>
      </w:r>
      <w:r w:rsidR="0017734B">
        <w:rPr>
          <w:rFonts w:ascii="Times New Roman" w:hAnsi="Times New Roman" w:cs="Times New Roman"/>
          <w:sz w:val="24"/>
          <w:szCs w:val="24"/>
        </w:rPr>
        <w:t>es, Hispanics have a mean of 613</w:t>
      </w:r>
      <w:r w:rsidR="0017734B" w:rsidRPr="0017734B">
        <w:rPr>
          <w:rFonts w:ascii="Times New Roman" w:hAnsi="Times New Roman" w:cs="Times New Roman"/>
          <w:sz w:val="24"/>
          <w:szCs w:val="24"/>
        </w:rPr>
        <w:t xml:space="preserve"> and African Am</w:t>
      </w:r>
      <w:r w:rsidR="0017734B">
        <w:rPr>
          <w:rFonts w:ascii="Times New Roman" w:hAnsi="Times New Roman" w:cs="Times New Roman"/>
          <w:sz w:val="24"/>
          <w:szCs w:val="24"/>
        </w:rPr>
        <w:t>ericans have a mean score of 621, with an overall score of 614</w:t>
      </w:r>
      <w:r w:rsidR="0017734B" w:rsidRPr="0017734B">
        <w:rPr>
          <w:rFonts w:ascii="Times New Roman" w:hAnsi="Times New Roman" w:cs="Times New Roman"/>
          <w:sz w:val="24"/>
          <w:szCs w:val="24"/>
        </w:rPr>
        <w:t>.</w:t>
      </w:r>
    </w:p>
    <w:p w:rsidR="0039476C" w:rsidRPr="0017734B" w:rsidRDefault="003328FE" w:rsidP="0017734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Figure 12 </w:t>
      </w:r>
      <w:r w:rsidR="00C20097">
        <w:rPr>
          <w:rFonts w:ascii="Times New Roman" w:hAnsi="Times New Roman" w:cs="Times New Roman"/>
          <w:sz w:val="24"/>
          <w:szCs w:val="24"/>
        </w:rPr>
        <w:t>displays the</w:t>
      </w:r>
      <w:r>
        <w:rPr>
          <w:rFonts w:ascii="Times New Roman" w:hAnsi="Times New Roman" w:cs="Times New Roman"/>
          <w:sz w:val="24"/>
          <w:szCs w:val="24"/>
        </w:rPr>
        <w:t xml:space="preserve"> tes</w:t>
      </w:r>
      <w:r w:rsidR="00C20097">
        <w:rPr>
          <w:rFonts w:ascii="Times New Roman" w:hAnsi="Times New Roman" w:cs="Times New Roman"/>
          <w:sz w:val="24"/>
          <w:szCs w:val="24"/>
        </w:rPr>
        <w:t xml:space="preserve">ts of between subjects amongst </w:t>
      </w:r>
      <w:r>
        <w:rPr>
          <w:rFonts w:ascii="Times New Roman" w:hAnsi="Times New Roman" w:cs="Times New Roman"/>
          <w:sz w:val="24"/>
          <w:szCs w:val="24"/>
        </w:rPr>
        <w:t xml:space="preserve">race. </w:t>
      </w:r>
      <w:r w:rsidR="00C20097">
        <w:rPr>
          <w:rFonts w:ascii="Times New Roman" w:hAnsi="Times New Roman" w:cs="Times New Roman"/>
          <w:sz w:val="24"/>
          <w:szCs w:val="24"/>
        </w:rPr>
        <w:t xml:space="preserve">It shows that there is a significant difference in race for the STAR ELA scores, </w:t>
      </w:r>
      <w:r w:rsidR="00E3727E">
        <w:rPr>
          <w:rFonts w:ascii="Times New Roman" w:hAnsi="Times New Roman" w:cs="Times New Roman"/>
          <w:sz w:val="24"/>
          <w:szCs w:val="24"/>
        </w:rPr>
        <w:t xml:space="preserve">(F (23, 2 = .286, p = .953). </w:t>
      </w:r>
    </w:p>
    <w:p w:rsidR="000F42A4" w:rsidRDefault="000F42A4" w:rsidP="000F42A4">
      <w:pPr>
        <w:spacing w:line="480" w:lineRule="auto"/>
        <w:ind w:firstLine="720"/>
        <w:rPr>
          <w:rFonts w:ascii="Times New Roman" w:hAnsi="Times New Roman" w:cs="Times New Roman"/>
          <w:sz w:val="24"/>
          <w:szCs w:val="24"/>
        </w:rPr>
      </w:pPr>
    </w:p>
    <w:p w:rsidR="00C87BAD" w:rsidRDefault="00E3727E" w:rsidP="000F42A4">
      <w:pPr>
        <w:spacing w:line="480" w:lineRule="auto"/>
        <w:ind w:firstLine="720"/>
        <w:rPr>
          <w:rFonts w:ascii="Times New Roman" w:hAnsi="Times New Roman" w:cs="Times New Roman"/>
          <w:sz w:val="24"/>
          <w:szCs w:val="24"/>
        </w:rPr>
      </w:pPr>
      <w:r>
        <w:rPr>
          <w:noProof/>
        </w:rPr>
        <w:lastRenderedPageBreak/>
        <w:drawing>
          <wp:inline distT="0" distB="0" distL="0" distR="0" wp14:anchorId="4DEA4171" wp14:editId="2EDD72DB">
            <wp:extent cx="4924425" cy="18859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24425" cy="1885950"/>
                    </a:xfrm>
                    <a:prstGeom prst="rect">
                      <a:avLst/>
                    </a:prstGeom>
                  </pic:spPr>
                </pic:pic>
              </a:graphicData>
            </a:graphic>
          </wp:inline>
        </w:drawing>
      </w:r>
    </w:p>
    <w:p w:rsidR="00C87BAD" w:rsidRDefault="0039476C" w:rsidP="0039476C">
      <w:pPr>
        <w:pStyle w:val="Caption"/>
        <w:jc w:val="center"/>
        <w:rPr>
          <w:rFonts w:ascii="Times New Roman" w:hAnsi="Times New Roman" w:cs="Times New Roman"/>
          <w:i w:val="0"/>
          <w:sz w:val="24"/>
          <w:szCs w:val="24"/>
        </w:rPr>
      </w:pPr>
      <w:r w:rsidRPr="0039476C">
        <w:rPr>
          <w:rFonts w:ascii="Times New Roman" w:hAnsi="Times New Roman" w:cs="Times New Roman"/>
          <w:sz w:val="24"/>
          <w:szCs w:val="24"/>
        </w:rPr>
        <w:t xml:space="preserve">Figure </w:t>
      </w:r>
      <w:r>
        <w:rPr>
          <w:rFonts w:ascii="Times New Roman" w:hAnsi="Times New Roman" w:cs="Times New Roman"/>
          <w:sz w:val="24"/>
          <w:szCs w:val="24"/>
        </w:rPr>
        <w:t>11</w:t>
      </w:r>
      <w:r w:rsidRPr="0039476C">
        <w:rPr>
          <w:rFonts w:ascii="Times New Roman" w:hAnsi="Times New Roman" w:cs="Times New Roman"/>
          <w:sz w:val="24"/>
          <w:szCs w:val="24"/>
        </w:rPr>
        <w:t xml:space="preserve">: </w:t>
      </w:r>
      <w:r w:rsidRPr="0039476C">
        <w:rPr>
          <w:rFonts w:ascii="Times New Roman" w:hAnsi="Times New Roman" w:cs="Times New Roman"/>
          <w:i w:val="0"/>
          <w:sz w:val="24"/>
          <w:szCs w:val="24"/>
        </w:rPr>
        <w:t>Descriptive Statistics</w:t>
      </w:r>
      <w:r>
        <w:rPr>
          <w:rFonts w:ascii="Times New Roman" w:hAnsi="Times New Roman" w:cs="Times New Roman"/>
          <w:i w:val="0"/>
          <w:sz w:val="24"/>
          <w:szCs w:val="24"/>
        </w:rPr>
        <w:t xml:space="preserve"> Using ANOVA</w:t>
      </w:r>
    </w:p>
    <w:p w:rsidR="00E3727E" w:rsidRPr="00E3727E" w:rsidRDefault="00E3727E" w:rsidP="00E3727E">
      <w:pPr>
        <w:autoSpaceDE w:val="0"/>
        <w:autoSpaceDN w:val="0"/>
        <w:adjustRightInd w:val="0"/>
        <w:spacing w:after="0" w:line="240" w:lineRule="auto"/>
        <w:rPr>
          <w:rFonts w:ascii="Times New Roman" w:hAnsi="Times New Roman" w:cs="Times New Roman"/>
          <w:sz w:val="24"/>
          <w:szCs w:val="24"/>
        </w:rPr>
      </w:pPr>
    </w:p>
    <w:tbl>
      <w:tblPr>
        <w:tblW w:w="76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7"/>
        <w:gridCol w:w="1468"/>
        <w:gridCol w:w="1025"/>
        <w:gridCol w:w="1408"/>
        <w:gridCol w:w="1025"/>
        <w:gridCol w:w="1025"/>
      </w:tblGrid>
      <w:tr w:rsidR="00E3727E" w:rsidRPr="00E3727E" w:rsidTr="00E3727E">
        <w:tblPrEx>
          <w:tblCellMar>
            <w:top w:w="0" w:type="dxa"/>
            <w:bottom w:w="0" w:type="dxa"/>
          </w:tblCellMar>
        </w:tblPrEx>
        <w:trPr>
          <w:cantSplit/>
          <w:jc w:val="center"/>
        </w:trPr>
        <w:tc>
          <w:tcPr>
            <w:tcW w:w="7648" w:type="dxa"/>
            <w:gridSpan w:val="6"/>
            <w:tcBorders>
              <w:top w:val="nil"/>
              <w:left w:val="nil"/>
              <w:bottom w:val="nil"/>
              <w:right w:val="nil"/>
            </w:tcBorders>
            <w:shd w:val="clear" w:color="auto" w:fill="FFFFFF"/>
            <w:vAlign w:val="center"/>
          </w:tcPr>
          <w:p w:rsidR="00E3727E" w:rsidRPr="00E3727E" w:rsidRDefault="00E3727E" w:rsidP="00E3727E">
            <w:pPr>
              <w:autoSpaceDE w:val="0"/>
              <w:autoSpaceDN w:val="0"/>
              <w:adjustRightInd w:val="0"/>
              <w:spacing w:after="0" w:line="320" w:lineRule="atLeast"/>
              <w:ind w:left="60" w:right="60"/>
              <w:jc w:val="center"/>
              <w:rPr>
                <w:rFonts w:ascii="Arial" w:hAnsi="Arial" w:cs="Arial"/>
                <w:color w:val="010205"/>
              </w:rPr>
            </w:pPr>
            <w:r w:rsidRPr="00E3727E">
              <w:rPr>
                <w:rFonts w:ascii="Arial" w:hAnsi="Arial" w:cs="Arial"/>
                <w:b/>
                <w:bCs/>
                <w:color w:val="010205"/>
              </w:rPr>
              <w:t>ANOVA</w:t>
            </w:r>
          </w:p>
        </w:tc>
      </w:tr>
      <w:tr w:rsidR="00E3727E" w:rsidRPr="00E3727E" w:rsidTr="00E3727E">
        <w:tblPrEx>
          <w:tblCellMar>
            <w:top w:w="0" w:type="dxa"/>
            <w:bottom w:w="0" w:type="dxa"/>
          </w:tblCellMar>
        </w:tblPrEx>
        <w:trPr>
          <w:cantSplit/>
          <w:jc w:val="center"/>
        </w:trPr>
        <w:tc>
          <w:tcPr>
            <w:tcW w:w="7648" w:type="dxa"/>
            <w:gridSpan w:val="6"/>
            <w:tcBorders>
              <w:top w:val="nil"/>
              <w:left w:val="nil"/>
              <w:bottom w:val="nil"/>
              <w:right w:val="nil"/>
            </w:tcBorders>
            <w:shd w:val="clear" w:color="auto" w:fill="FFFFFF"/>
            <w:vAlign w:val="bottom"/>
          </w:tcPr>
          <w:p w:rsidR="00E3727E" w:rsidRPr="00E3727E" w:rsidRDefault="00E3727E" w:rsidP="00E3727E">
            <w:pPr>
              <w:autoSpaceDE w:val="0"/>
              <w:autoSpaceDN w:val="0"/>
              <w:adjustRightInd w:val="0"/>
              <w:spacing w:after="0" w:line="320" w:lineRule="atLeast"/>
              <w:rPr>
                <w:rFonts w:ascii="Times New Roman" w:hAnsi="Times New Roman" w:cs="Times New Roman"/>
                <w:sz w:val="24"/>
                <w:szCs w:val="24"/>
              </w:rPr>
            </w:pPr>
            <w:r w:rsidRPr="00E3727E">
              <w:rPr>
                <w:rFonts w:ascii="Arial" w:hAnsi="Arial" w:cs="Arial"/>
                <w:color w:val="010205"/>
                <w:sz w:val="18"/>
                <w:szCs w:val="18"/>
                <w:shd w:val="clear" w:color="auto" w:fill="FFFFFF"/>
              </w:rPr>
              <w:t xml:space="preserve">STAR ELA Spring  Score  </w:t>
            </w:r>
          </w:p>
        </w:tc>
      </w:tr>
      <w:tr w:rsidR="00E3727E" w:rsidRPr="00E3727E" w:rsidTr="00E3727E">
        <w:tblPrEx>
          <w:tblCellMar>
            <w:top w:w="0" w:type="dxa"/>
            <w:bottom w:w="0" w:type="dxa"/>
          </w:tblCellMar>
        </w:tblPrEx>
        <w:trPr>
          <w:cantSplit/>
          <w:jc w:val="center"/>
        </w:trPr>
        <w:tc>
          <w:tcPr>
            <w:tcW w:w="1697" w:type="dxa"/>
            <w:tcBorders>
              <w:top w:val="nil"/>
              <w:left w:val="nil"/>
              <w:bottom w:val="single" w:sz="8" w:space="0" w:color="152935"/>
              <w:right w:val="nil"/>
            </w:tcBorders>
            <w:shd w:val="clear" w:color="auto" w:fill="FFFFFF"/>
            <w:vAlign w:val="bottom"/>
          </w:tcPr>
          <w:p w:rsidR="00E3727E" w:rsidRPr="00E3727E" w:rsidRDefault="00E3727E" w:rsidP="00E3727E">
            <w:pPr>
              <w:autoSpaceDE w:val="0"/>
              <w:autoSpaceDN w:val="0"/>
              <w:adjustRightInd w:val="0"/>
              <w:spacing w:after="0" w:line="240" w:lineRule="auto"/>
              <w:rPr>
                <w:rFonts w:ascii="Times New Roman" w:hAnsi="Times New Roman" w:cs="Times New Roman"/>
                <w:sz w:val="24"/>
                <w:szCs w:val="24"/>
              </w:rPr>
            </w:pPr>
          </w:p>
        </w:tc>
        <w:tc>
          <w:tcPr>
            <w:tcW w:w="1468" w:type="dxa"/>
            <w:tcBorders>
              <w:top w:val="nil"/>
              <w:left w:val="nil"/>
              <w:bottom w:val="single" w:sz="8" w:space="0" w:color="152935"/>
              <w:right w:val="single" w:sz="8" w:space="0" w:color="E0E0E0"/>
            </w:tcBorders>
            <w:shd w:val="clear" w:color="auto" w:fill="FFFFFF"/>
            <w:vAlign w:val="bottom"/>
          </w:tcPr>
          <w:p w:rsidR="00E3727E" w:rsidRPr="00E3727E" w:rsidRDefault="00E3727E" w:rsidP="00E3727E">
            <w:pPr>
              <w:autoSpaceDE w:val="0"/>
              <w:autoSpaceDN w:val="0"/>
              <w:adjustRightInd w:val="0"/>
              <w:spacing w:after="0" w:line="320" w:lineRule="atLeast"/>
              <w:ind w:left="60" w:right="60"/>
              <w:jc w:val="center"/>
              <w:rPr>
                <w:rFonts w:ascii="Arial" w:hAnsi="Arial" w:cs="Arial"/>
                <w:color w:val="264A60"/>
                <w:sz w:val="18"/>
                <w:szCs w:val="18"/>
              </w:rPr>
            </w:pPr>
            <w:r w:rsidRPr="00E3727E">
              <w:rPr>
                <w:rFonts w:ascii="Arial" w:hAnsi="Arial" w:cs="Arial"/>
                <w:color w:val="264A60"/>
                <w:sz w:val="18"/>
                <w:szCs w:val="18"/>
              </w:rPr>
              <w:t>Sum of Squares</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E3727E" w:rsidRPr="00E3727E" w:rsidRDefault="00E3727E" w:rsidP="00E3727E">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E3727E">
              <w:rPr>
                <w:rFonts w:ascii="Arial" w:hAnsi="Arial" w:cs="Arial"/>
                <w:color w:val="264A60"/>
                <w:sz w:val="18"/>
                <w:szCs w:val="18"/>
              </w:rPr>
              <w:t>df</w:t>
            </w:r>
            <w:proofErr w:type="spellEnd"/>
          </w:p>
        </w:tc>
        <w:tc>
          <w:tcPr>
            <w:tcW w:w="1408" w:type="dxa"/>
            <w:tcBorders>
              <w:top w:val="nil"/>
              <w:left w:val="single" w:sz="8" w:space="0" w:color="E0E0E0"/>
              <w:bottom w:val="single" w:sz="8" w:space="0" w:color="152935"/>
              <w:right w:val="single" w:sz="8" w:space="0" w:color="E0E0E0"/>
            </w:tcBorders>
            <w:shd w:val="clear" w:color="auto" w:fill="FFFFFF"/>
            <w:vAlign w:val="bottom"/>
          </w:tcPr>
          <w:p w:rsidR="00E3727E" w:rsidRPr="00E3727E" w:rsidRDefault="00E3727E" w:rsidP="00E3727E">
            <w:pPr>
              <w:autoSpaceDE w:val="0"/>
              <w:autoSpaceDN w:val="0"/>
              <w:adjustRightInd w:val="0"/>
              <w:spacing w:after="0" w:line="320" w:lineRule="atLeast"/>
              <w:ind w:left="60" w:right="60"/>
              <w:jc w:val="center"/>
              <w:rPr>
                <w:rFonts w:ascii="Arial" w:hAnsi="Arial" w:cs="Arial"/>
                <w:color w:val="264A60"/>
                <w:sz w:val="18"/>
                <w:szCs w:val="18"/>
              </w:rPr>
            </w:pPr>
            <w:r w:rsidRPr="00E3727E">
              <w:rPr>
                <w:rFonts w:ascii="Arial" w:hAnsi="Arial" w:cs="Arial"/>
                <w:color w:val="264A60"/>
                <w:sz w:val="18"/>
                <w:szCs w:val="18"/>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E3727E" w:rsidRPr="00E3727E" w:rsidRDefault="00E3727E" w:rsidP="00E3727E">
            <w:pPr>
              <w:autoSpaceDE w:val="0"/>
              <w:autoSpaceDN w:val="0"/>
              <w:adjustRightInd w:val="0"/>
              <w:spacing w:after="0" w:line="320" w:lineRule="atLeast"/>
              <w:ind w:left="60" w:right="60"/>
              <w:jc w:val="center"/>
              <w:rPr>
                <w:rFonts w:ascii="Arial" w:hAnsi="Arial" w:cs="Arial"/>
                <w:color w:val="264A60"/>
                <w:sz w:val="18"/>
                <w:szCs w:val="18"/>
              </w:rPr>
            </w:pPr>
            <w:r w:rsidRPr="00E3727E">
              <w:rPr>
                <w:rFonts w:ascii="Arial" w:hAnsi="Arial" w:cs="Arial"/>
                <w:color w:val="264A60"/>
                <w:sz w:val="18"/>
                <w:szCs w:val="18"/>
              </w:rPr>
              <w:t>F</w:t>
            </w:r>
          </w:p>
        </w:tc>
        <w:tc>
          <w:tcPr>
            <w:tcW w:w="1025" w:type="dxa"/>
            <w:tcBorders>
              <w:top w:val="nil"/>
              <w:left w:val="single" w:sz="8" w:space="0" w:color="E0E0E0"/>
              <w:bottom w:val="single" w:sz="8" w:space="0" w:color="152935"/>
              <w:right w:val="nil"/>
            </w:tcBorders>
            <w:shd w:val="clear" w:color="auto" w:fill="FFFFFF"/>
            <w:vAlign w:val="bottom"/>
          </w:tcPr>
          <w:p w:rsidR="00E3727E" w:rsidRPr="00E3727E" w:rsidRDefault="00E3727E" w:rsidP="00E3727E">
            <w:pPr>
              <w:autoSpaceDE w:val="0"/>
              <w:autoSpaceDN w:val="0"/>
              <w:adjustRightInd w:val="0"/>
              <w:spacing w:after="0" w:line="320" w:lineRule="atLeast"/>
              <w:ind w:left="60" w:right="60"/>
              <w:jc w:val="center"/>
              <w:rPr>
                <w:rFonts w:ascii="Arial" w:hAnsi="Arial" w:cs="Arial"/>
                <w:color w:val="264A60"/>
                <w:sz w:val="18"/>
                <w:szCs w:val="18"/>
              </w:rPr>
            </w:pPr>
            <w:r w:rsidRPr="00E3727E">
              <w:rPr>
                <w:rFonts w:ascii="Arial" w:hAnsi="Arial" w:cs="Arial"/>
                <w:color w:val="264A60"/>
                <w:sz w:val="18"/>
                <w:szCs w:val="18"/>
              </w:rPr>
              <w:t>Sig.</w:t>
            </w:r>
          </w:p>
        </w:tc>
      </w:tr>
      <w:tr w:rsidR="00E3727E" w:rsidRPr="00E3727E" w:rsidTr="00E3727E">
        <w:tblPrEx>
          <w:tblCellMar>
            <w:top w:w="0" w:type="dxa"/>
            <w:bottom w:w="0" w:type="dxa"/>
          </w:tblCellMar>
        </w:tblPrEx>
        <w:trPr>
          <w:cantSplit/>
          <w:jc w:val="center"/>
        </w:trPr>
        <w:tc>
          <w:tcPr>
            <w:tcW w:w="1697" w:type="dxa"/>
            <w:tcBorders>
              <w:top w:val="single" w:sz="8" w:space="0" w:color="152935"/>
              <w:left w:val="nil"/>
              <w:bottom w:val="single" w:sz="8" w:space="0" w:color="AEAEAE"/>
              <w:right w:val="nil"/>
            </w:tcBorders>
            <w:shd w:val="clear" w:color="auto" w:fill="E0E0E0"/>
          </w:tcPr>
          <w:p w:rsidR="00E3727E" w:rsidRPr="00E3727E" w:rsidRDefault="00E3727E" w:rsidP="00E3727E">
            <w:pPr>
              <w:autoSpaceDE w:val="0"/>
              <w:autoSpaceDN w:val="0"/>
              <w:adjustRightInd w:val="0"/>
              <w:spacing w:after="0" w:line="320" w:lineRule="atLeast"/>
              <w:ind w:left="60" w:right="60"/>
              <w:rPr>
                <w:rFonts w:ascii="Arial" w:hAnsi="Arial" w:cs="Arial"/>
                <w:color w:val="264A60"/>
                <w:sz w:val="18"/>
                <w:szCs w:val="18"/>
              </w:rPr>
            </w:pPr>
            <w:r w:rsidRPr="00E3727E">
              <w:rPr>
                <w:rFonts w:ascii="Arial" w:hAnsi="Arial" w:cs="Arial"/>
                <w:color w:val="264A60"/>
                <w:sz w:val="18"/>
                <w:szCs w:val="18"/>
              </w:rPr>
              <w:t>Between Groups</w:t>
            </w:r>
          </w:p>
        </w:tc>
        <w:tc>
          <w:tcPr>
            <w:tcW w:w="1468" w:type="dxa"/>
            <w:tcBorders>
              <w:top w:val="single" w:sz="8" w:space="0" w:color="152935"/>
              <w:left w:val="nil"/>
              <w:bottom w:val="single" w:sz="8" w:space="0" w:color="AEAEAE"/>
              <w:right w:val="single" w:sz="8" w:space="0" w:color="E0E0E0"/>
            </w:tcBorders>
            <w:shd w:val="clear" w:color="auto" w:fill="FFFFFF"/>
          </w:tcPr>
          <w:p w:rsidR="00E3727E" w:rsidRPr="00E3727E" w:rsidRDefault="00E3727E" w:rsidP="00E3727E">
            <w:pPr>
              <w:autoSpaceDE w:val="0"/>
              <w:autoSpaceDN w:val="0"/>
              <w:adjustRightInd w:val="0"/>
              <w:spacing w:after="0" w:line="320" w:lineRule="atLeast"/>
              <w:ind w:left="60" w:right="60"/>
              <w:jc w:val="right"/>
              <w:rPr>
                <w:rFonts w:ascii="Arial" w:hAnsi="Arial" w:cs="Arial"/>
                <w:color w:val="010205"/>
                <w:sz w:val="18"/>
                <w:szCs w:val="18"/>
              </w:rPr>
            </w:pPr>
            <w:r w:rsidRPr="00E3727E">
              <w:rPr>
                <w:rFonts w:ascii="Arial" w:hAnsi="Arial" w:cs="Arial"/>
                <w:color w:val="010205"/>
                <w:sz w:val="18"/>
                <w:szCs w:val="18"/>
              </w:rPr>
              <w:t>257359.115</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E3727E" w:rsidRPr="00E3727E" w:rsidRDefault="00E3727E" w:rsidP="00E3727E">
            <w:pPr>
              <w:autoSpaceDE w:val="0"/>
              <w:autoSpaceDN w:val="0"/>
              <w:adjustRightInd w:val="0"/>
              <w:spacing w:after="0" w:line="320" w:lineRule="atLeast"/>
              <w:ind w:left="60" w:right="60"/>
              <w:jc w:val="right"/>
              <w:rPr>
                <w:rFonts w:ascii="Arial" w:hAnsi="Arial" w:cs="Arial"/>
                <w:color w:val="010205"/>
                <w:sz w:val="18"/>
                <w:szCs w:val="18"/>
              </w:rPr>
            </w:pPr>
            <w:r w:rsidRPr="00E3727E">
              <w:rPr>
                <w:rFonts w:ascii="Arial" w:hAnsi="Arial" w:cs="Arial"/>
                <w:color w:val="010205"/>
                <w:sz w:val="18"/>
                <w:szCs w:val="18"/>
              </w:rPr>
              <w:t>23</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rsidR="00E3727E" w:rsidRPr="00E3727E" w:rsidRDefault="00E3727E" w:rsidP="00E3727E">
            <w:pPr>
              <w:autoSpaceDE w:val="0"/>
              <w:autoSpaceDN w:val="0"/>
              <w:adjustRightInd w:val="0"/>
              <w:spacing w:after="0" w:line="320" w:lineRule="atLeast"/>
              <w:ind w:left="60" w:right="60"/>
              <w:jc w:val="right"/>
              <w:rPr>
                <w:rFonts w:ascii="Arial" w:hAnsi="Arial" w:cs="Arial"/>
                <w:color w:val="010205"/>
                <w:sz w:val="18"/>
                <w:szCs w:val="18"/>
              </w:rPr>
            </w:pPr>
            <w:r w:rsidRPr="00E3727E">
              <w:rPr>
                <w:rFonts w:ascii="Arial" w:hAnsi="Arial" w:cs="Arial"/>
                <w:color w:val="010205"/>
                <w:sz w:val="18"/>
                <w:szCs w:val="18"/>
              </w:rPr>
              <w:t>11189.527</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E3727E" w:rsidRPr="00E3727E" w:rsidRDefault="00E3727E" w:rsidP="00E3727E">
            <w:pPr>
              <w:autoSpaceDE w:val="0"/>
              <w:autoSpaceDN w:val="0"/>
              <w:adjustRightInd w:val="0"/>
              <w:spacing w:after="0" w:line="320" w:lineRule="atLeast"/>
              <w:ind w:left="60" w:right="60"/>
              <w:jc w:val="right"/>
              <w:rPr>
                <w:rFonts w:ascii="Arial" w:hAnsi="Arial" w:cs="Arial"/>
                <w:color w:val="010205"/>
                <w:sz w:val="18"/>
                <w:szCs w:val="18"/>
              </w:rPr>
            </w:pPr>
            <w:r w:rsidRPr="00E3727E">
              <w:rPr>
                <w:rFonts w:ascii="Arial" w:hAnsi="Arial" w:cs="Arial"/>
                <w:color w:val="010205"/>
                <w:sz w:val="18"/>
                <w:szCs w:val="18"/>
              </w:rPr>
              <w:t>.286</w:t>
            </w:r>
          </w:p>
        </w:tc>
        <w:tc>
          <w:tcPr>
            <w:tcW w:w="1025" w:type="dxa"/>
            <w:tcBorders>
              <w:top w:val="single" w:sz="8" w:space="0" w:color="152935"/>
              <w:left w:val="single" w:sz="8" w:space="0" w:color="E0E0E0"/>
              <w:bottom w:val="single" w:sz="8" w:space="0" w:color="AEAEAE"/>
              <w:right w:val="nil"/>
            </w:tcBorders>
            <w:shd w:val="clear" w:color="auto" w:fill="FFFFFF"/>
          </w:tcPr>
          <w:p w:rsidR="00E3727E" w:rsidRPr="00E3727E" w:rsidRDefault="00E3727E" w:rsidP="00E3727E">
            <w:pPr>
              <w:autoSpaceDE w:val="0"/>
              <w:autoSpaceDN w:val="0"/>
              <w:adjustRightInd w:val="0"/>
              <w:spacing w:after="0" w:line="320" w:lineRule="atLeast"/>
              <w:ind w:left="60" w:right="60"/>
              <w:jc w:val="right"/>
              <w:rPr>
                <w:rFonts w:ascii="Arial" w:hAnsi="Arial" w:cs="Arial"/>
                <w:color w:val="010205"/>
                <w:sz w:val="18"/>
                <w:szCs w:val="18"/>
              </w:rPr>
            </w:pPr>
            <w:r w:rsidRPr="00E3727E">
              <w:rPr>
                <w:rFonts w:ascii="Arial" w:hAnsi="Arial" w:cs="Arial"/>
                <w:color w:val="010205"/>
                <w:sz w:val="18"/>
                <w:szCs w:val="18"/>
              </w:rPr>
              <w:t>.953</w:t>
            </w:r>
          </w:p>
        </w:tc>
      </w:tr>
      <w:tr w:rsidR="00E3727E" w:rsidRPr="00E3727E" w:rsidTr="00E3727E">
        <w:tblPrEx>
          <w:tblCellMar>
            <w:top w:w="0" w:type="dxa"/>
            <w:bottom w:w="0" w:type="dxa"/>
          </w:tblCellMar>
        </w:tblPrEx>
        <w:trPr>
          <w:cantSplit/>
          <w:jc w:val="center"/>
        </w:trPr>
        <w:tc>
          <w:tcPr>
            <w:tcW w:w="1697" w:type="dxa"/>
            <w:tcBorders>
              <w:top w:val="single" w:sz="8" w:space="0" w:color="AEAEAE"/>
              <w:left w:val="nil"/>
              <w:bottom w:val="single" w:sz="8" w:space="0" w:color="AEAEAE"/>
              <w:right w:val="nil"/>
            </w:tcBorders>
            <w:shd w:val="clear" w:color="auto" w:fill="E0E0E0"/>
          </w:tcPr>
          <w:p w:rsidR="00E3727E" w:rsidRPr="00E3727E" w:rsidRDefault="00E3727E" w:rsidP="00E3727E">
            <w:pPr>
              <w:autoSpaceDE w:val="0"/>
              <w:autoSpaceDN w:val="0"/>
              <w:adjustRightInd w:val="0"/>
              <w:spacing w:after="0" w:line="320" w:lineRule="atLeast"/>
              <w:ind w:left="60" w:right="60"/>
              <w:rPr>
                <w:rFonts w:ascii="Arial" w:hAnsi="Arial" w:cs="Arial"/>
                <w:color w:val="264A60"/>
                <w:sz w:val="18"/>
                <w:szCs w:val="18"/>
              </w:rPr>
            </w:pPr>
            <w:r w:rsidRPr="00E3727E">
              <w:rPr>
                <w:rFonts w:ascii="Arial" w:hAnsi="Arial" w:cs="Arial"/>
                <w:color w:val="264A60"/>
                <w:sz w:val="18"/>
                <w:szCs w:val="18"/>
              </w:rPr>
              <w:t>Within Groups</w:t>
            </w:r>
          </w:p>
        </w:tc>
        <w:tc>
          <w:tcPr>
            <w:tcW w:w="1468" w:type="dxa"/>
            <w:tcBorders>
              <w:top w:val="single" w:sz="8" w:space="0" w:color="AEAEAE"/>
              <w:left w:val="nil"/>
              <w:bottom w:val="single" w:sz="8" w:space="0" w:color="AEAEAE"/>
              <w:right w:val="single" w:sz="8" w:space="0" w:color="E0E0E0"/>
            </w:tcBorders>
            <w:shd w:val="clear" w:color="auto" w:fill="FFFFFF"/>
          </w:tcPr>
          <w:p w:rsidR="00E3727E" w:rsidRPr="00E3727E" w:rsidRDefault="00E3727E" w:rsidP="00E3727E">
            <w:pPr>
              <w:autoSpaceDE w:val="0"/>
              <w:autoSpaceDN w:val="0"/>
              <w:adjustRightInd w:val="0"/>
              <w:spacing w:after="0" w:line="320" w:lineRule="atLeast"/>
              <w:ind w:left="60" w:right="60"/>
              <w:jc w:val="right"/>
              <w:rPr>
                <w:rFonts w:ascii="Arial" w:hAnsi="Arial" w:cs="Arial"/>
                <w:color w:val="010205"/>
                <w:sz w:val="18"/>
                <w:szCs w:val="18"/>
              </w:rPr>
            </w:pPr>
            <w:r w:rsidRPr="00E3727E">
              <w:rPr>
                <w:rFonts w:ascii="Arial" w:hAnsi="Arial" w:cs="Arial"/>
                <w:color w:val="010205"/>
                <w:sz w:val="18"/>
                <w:szCs w:val="18"/>
              </w:rPr>
              <w:t>78160.000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E3727E" w:rsidRPr="00E3727E" w:rsidRDefault="00E3727E" w:rsidP="00E3727E">
            <w:pPr>
              <w:autoSpaceDE w:val="0"/>
              <w:autoSpaceDN w:val="0"/>
              <w:adjustRightInd w:val="0"/>
              <w:spacing w:after="0" w:line="320" w:lineRule="atLeast"/>
              <w:ind w:left="60" w:right="60"/>
              <w:jc w:val="right"/>
              <w:rPr>
                <w:rFonts w:ascii="Arial" w:hAnsi="Arial" w:cs="Arial"/>
                <w:color w:val="010205"/>
                <w:sz w:val="18"/>
                <w:szCs w:val="18"/>
              </w:rPr>
            </w:pPr>
            <w:r w:rsidRPr="00E3727E">
              <w:rPr>
                <w:rFonts w:ascii="Arial" w:hAnsi="Arial" w:cs="Arial"/>
                <w:color w:val="010205"/>
                <w:sz w:val="18"/>
                <w:szCs w:val="18"/>
              </w:rPr>
              <w:t>2</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E3727E" w:rsidRPr="00E3727E" w:rsidRDefault="00E3727E" w:rsidP="00E3727E">
            <w:pPr>
              <w:autoSpaceDE w:val="0"/>
              <w:autoSpaceDN w:val="0"/>
              <w:adjustRightInd w:val="0"/>
              <w:spacing w:after="0" w:line="320" w:lineRule="atLeast"/>
              <w:ind w:left="60" w:right="60"/>
              <w:jc w:val="right"/>
              <w:rPr>
                <w:rFonts w:ascii="Arial" w:hAnsi="Arial" w:cs="Arial"/>
                <w:color w:val="010205"/>
                <w:sz w:val="18"/>
                <w:szCs w:val="18"/>
              </w:rPr>
            </w:pPr>
            <w:r w:rsidRPr="00E3727E">
              <w:rPr>
                <w:rFonts w:ascii="Arial" w:hAnsi="Arial" w:cs="Arial"/>
                <w:color w:val="010205"/>
                <w:sz w:val="18"/>
                <w:szCs w:val="18"/>
              </w:rPr>
              <w:t>39080.000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E3727E" w:rsidRPr="00E3727E" w:rsidRDefault="00E3727E" w:rsidP="00E3727E">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rsidR="00E3727E" w:rsidRPr="00E3727E" w:rsidRDefault="00E3727E" w:rsidP="00E3727E">
            <w:pPr>
              <w:autoSpaceDE w:val="0"/>
              <w:autoSpaceDN w:val="0"/>
              <w:adjustRightInd w:val="0"/>
              <w:spacing w:after="0" w:line="240" w:lineRule="auto"/>
              <w:rPr>
                <w:rFonts w:ascii="Times New Roman" w:hAnsi="Times New Roman" w:cs="Times New Roman"/>
                <w:sz w:val="24"/>
                <w:szCs w:val="24"/>
              </w:rPr>
            </w:pPr>
          </w:p>
        </w:tc>
      </w:tr>
      <w:tr w:rsidR="00E3727E" w:rsidRPr="00E3727E" w:rsidTr="00E3727E">
        <w:tblPrEx>
          <w:tblCellMar>
            <w:top w:w="0" w:type="dxa"/>
            <w:bottom w:w="0" w:type="dxa"/>
          </w:tblCellMar>
        </w:tblPrEx>
        <w:trPr>
          <w:cantSplit/>
          <w:jc w:val="center"/>
        </w:trPr>
        <w:tc>
          <w:tcPr>
            <w:tcW w:w="1697" w:type="dxa"/>
            <w:tcBorders>
              <w:top w:val="single" w:sz="8" w:space="0" w:color="AEAEAE"/>
              <w:left w:val="nil"/>
              <w:bottom w:val="single" w:sz="8" w:space="0" w:color="152935"/>
              <w:right w:val="nil"/>
            </w:tcBorders>
            <w:shd w:val="clear" w:color="auto" w:fill="E0E0E0"/>
          </w:tcPr>
          <w:p w:rsidR="00E3727E" w:rsidRPr="00E3727E" w:rsidRDefault="00E3727E" w:rsidP="00E3727E">
            <w:pPr>
              <w:autoSpaceDE w:val="0"/>
              <w:autoSpaceDN w:val="0"/>
              <w:adjustRightInd w:val="0"/>
              <w:spacing w:after="0" w:line="320" w:lineRule="atLeast"/>
              <w:ind w:left="60" w:right="60"/>
              <w:rPr>
                <w:rFonts w:ascii="Arial" w:hAnsi="Arial" w:cs="Arial"/>
                <w:color w:val="264A60"/>
                <w:sz w:val="18"/>
                <w:szCs w:val="18"/>
              </w:rPr>
            </w:pPr>
            <w:r w:rsidRPr="00E3727E">
              <w:rPr>
                <w:rFonts w:ascii="Arial" w:hAnsi="Arial" w:cs="Arial"/>
                <w:color w:val="264A60"/>
                <w:sz w:val="18"/>
                <w:szCs w:val="18"/>
              </w:rPr>
              <w:t>Total</w:t>
            </w:r>
          </w:p>
        </w:tc>
        <w:tc>
          <w:tcPr>
            <w:tcW w:w="1468" w:type="dxa"/>
            <w:tcBorders>
              <w:top w:val="single" w:sz="8" w:space="0" w:color="AEAEAE"/>
              <w:left w:val="nil"/>
              <w:bottom w:val="single" w:sz="8" w:space="0" w:color="152935"/>
              <w:right w:val="single" w:sz="8" w:space="0" w:color="E0E0E0"/>
            </w:tcBorders>
            <w:shd w:val="clear" w:color="auto" w:fill="FFFFFF"/>
          </w:tcPr>
          <w:p w:rsidR="00E3727E" w:rsidRPr="00E3727E" w:rsidRDefault="00E3727E" w:rsidP="00E3727E">
            <w:pPr>
              <w:autoSpaceDE w:val="0"/>
              <w:autoSpaceDN w:val="0"/>
              <w:adjustRightInd w:val="0"/>
              <w:spacing w:after="0" w:line="320" w:lineRule="atLeast"/>
              <w:ind w:left="60" w:right="60"/>
              <w:jc w:val="right"/>
              <w:rPr>
                <w:rFonts w:ascii="Arial" w:hAnsi="Arial" w:cs="Arial"/>
                <w:color w:val="010205"/>
                <w:sz w:val="18"/>
                <w:szCs w:val="18"/>
              </w:rPr>
            </w:pPr>
            <w:r w:rsidRPr="00E3727E">
              <w:rPr>
                <w:rFonts w:ascii="Arial" w:hAnsi="Arial" w:cs="Arial"/>
                <w:color w:val="010205"/>
                <w:sz w:val="18"/>
                <w:szCs w:val="18"/>
              </w:rPr>
              <w:t>335519.115</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E3727E" w:rsidRPr="00E3727E" w:rsidRDefault="00E3727E" w:rsidP="00E3727E">
            <w:pPr>
              <w:autoSpaceDE w:val="0"/>
              <w:autoSpaceDN w:val="0"/>
              <w:adjustRightInd w:val="0"/>
              <w:spacing w:after="0" w:line="320" w:lineRule="atLeast"/>
              <w:ind w:left="60" w:right="60"/>
              <w:jc w:val="right"/>
              <w:rPr>
                <w:rFonts w:ascii="Arial" w:hAnsi="Arial" w:cs="Arial"/>
                <w:color w:val="010205"/>
                <w:sz w:val="18"/>
                <w:szCs w:val="18"/>
              </w:rPr>
            </w:pPr>
            <w:r w:rsidRPr="00E3727E">
              <w:rPr>
                <w:rFonts w:ascii="Arial" w:hAnsi="Arial" w:cs="Arial"/>
                <w:color w:val="010205"/>
                <w:sz w:val="18"/>
                <w:szCs w:val="18"/>
              </w:rPr>
              <w:t>25</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3727E" w:rsidRPr="00E3727E" w:rsidRDefault="00E3727E" w:rsidP="00E3727E">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3727E" w:rsidRPr="00E3727E" w:rsidRDefault="00E3727E" w:rsidP="00E3727E">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rsidR="00E3727E" w:rsidRPr="00E3727E" w:rsidRDefault="00E3727E" w:rsidP="00E3727E">
            <w:pPr>
              <w:autoSpaceDE w:val="0"/>
              <w:autoSpaceDN w:val="0"/>
              <w:adjustRightInd w:val="0"/>
              <w:spacing w:after="0" w:line="240" w:lineRule="auto"/>
              <w:rPr>
                <w:rFonts w:ascii="Times New Roman" w:hAnsi="Times New Roman" w:cs="Times New Roman"/>
                <w:sz w:val="24"/>
                <w:szCs w:val="24"/>
              </w:rPr>
            </w:pPr>
          </w:p>
        </w:tc>
      </w:tr>
    </w:tbl>
    <w:p w:rsidR="00E3727E" w:rsidRPr="00E3727E" w:rsidRDefault="00E3727E" w:rsidP="00E3727E">
      <w:pPr>
        <w:autoSpaceDE w:val="0"/>
        <w:autoSpaceDN w:val="0"/>
        <w:adjustRightInd w:val="0"/>
        <w:spacing w:after="0" w:line="240" w:lineRule="auto"/>
        <w:rPr>
          <w:rFonts w:ascii="Times New Roman" w:hAnsi="Times New Roman" w:cs="Times New Roman"/>
          <w:sz w:val="24"/>
          <w:szCs w:val="24"/>
        </w:rPr>
      </w:pPr>
    </w:p>
    <w:tbl>
      <w:tblPr>
        <w:tblW w:w="76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7"/>
        <w:gridCol w:w="1468"/>
        <w:gridCol w:w="1025"/>
        <w:gridCol w:w="1408"/>
        <w:gridCol w:w="1025"/>
        <w:gridCol w:w="1025"/>
      </w:tblGrid>
      <w:tr w:rsidR="00E3727E" w:rsidRPr="00E3727E" w:rsidTr="00E3727E">
        <w:tblPrEx>
          <w:tblCellMar>
            <w:top w:w="0" w:type="dxa"/>
            <w:bottom w:w="0" w:type="dxa"/>
          </w:tblCellMar>
        </w:tblPrEx>
        <w:trPr>
          <w:cantSplit/>
          <w:jc w:val="center"/>
        </w:trPr>
        <w:tc>
          <w:tcPr>
            <w:tcW w:w="7644" w:type="dxa"/>
            <w:gridSpan w:val="6"/>
            <w:tcBorders>
              <w:top w:val="nil"/>
              <w:left w:val="nil"/>
              <w:bottom w:val="nil"/>
              <w:right w:val="nil"/>
            </w:tcBorders>
            <w:shd w:val="clear" w:color="auto" w:fill="FFFFFF"/>
            <w:vAlign w:val="center"/>
          </w:tcPr>
          <w:p w:rsidR="00E3727E" w:rsidRPr="00E3727E" w:rsidRDefault="00E3727E" w:rsidP="00E3727E">
            <w:pPr>
              <w:autoSpaceDE w:val="0"/>
              <w:autoSpaceDN w:val="0"/>
              <w:adjustRightInd w:val="0"/>
              <w:spacing w:after="0" w:line="320" w:lineRule="atLeast"/>
              <w:ind w:left="60" w:right="60"/>
              <w:jc w:val="center"/>
              <w:rPr>
                <w:rFonts w:ascii="Arial" w:hAnsi="Arial" w:cs="Arial"/>
                <w:color w:val="010205"/>
              </w:rPr>
            </w:pPr>
            <w:r w:rsidRPr="00E3727E">
              <w:rPr>
                <w:rFonts w:ascii="Arial" w:hAnsi="Arial" w:cs="Arial"/>
                <w:b/>
                <w:bCs/>
                <w:color w:val="010205"/>
              </w:rPr>
              <w:t>ANOVA</w:t>
            </w:r>
          </w:p>
        </w:tc>
      </w:tr>
      <w:tr w:rsidR="00E3727E" w:rsidRPr="00E3727E" w:rsidTr="00E3727E">
        <w:tblPrEx>
          <w:tblCellMar>
            <w:top w:w="0" w:type="dxa"/>
            <w:bottom w:w="0" w:type="dxa"/>
          </w:tblCellMar>
        </w:tblPrEx>
        <w:trPr>
          <w:cantSplit/>
          <w:jc w:val="center"/>
        </w:trPr>
        <w:tc>
          <w:tcPr>
            <w:tcW w:w="7644" w:type="dxa"/>
            <w:gridSpan w:val="6"/>
            <w:tcBorders>
              <w:top w:val="nil"/>
              <w:left w:val="nil"/>
              <w:bottom w:val="nil"/>
              <w:right w:val="nil"/>
            </w:tcBorders>
            <w:shd w:val="clear" w:color="auto" w:fill="FFFFFF"/>
            <w:vAlign w:val="bottom"/>
          </w:tcPr>
          <w:p w:rsidR="00E3727E" w:rsidRPr="00E3727E" w:rsidRDefault="00E3727E" w:rsidP="00E3727E">
            <w:pPr>
              <w:autoSpaceDE w:val="0"/>
              <w:autoSpaceDN w:val="0"/>
              <w:adjustRightInd w:val="0"/>
              <w:spacing w:after="0" w:line="320" w:lineRule="atLeast"/>
              <w:rPr>
                <w:rFonts w:ascii="Times New Roman" w:hAnsi="Times New Roman" w:cs="Times New Roman"/>
                <w:sz w:val="24"/>
                <w:szCs w:val="24"/>
              </w:rPr>
            </w:pPr>
            <w:r w:rsidRPr="00E3727E">
              <w:rPr>
                <w:rFonts w:ascii="Arial" w:hAnsi="Arial" w:cs="Arial"/>
                <w:color w:val="010205"/>
                <w:sz w:val="18"/>
                <w:szCs w:val="18"/>
                <w:shd w:val="clear" w:color="auto" w:fill="FFFFFF"/>
              </w:rPr>
              <w:t xml:space="preserve">STAR Math Spring Score  </w:t>
            </w:r>
          </w:p>
        </w:tc>
      </w:tr>
      <w:tr w:rsidR="00E3727E" w:rsidRPr="00E3727E" w:rsidTr="00E3727E">
        <w:tblPrEx>
          <w:tblCellMar>
            <w:top w:w="0" w:type="dxa"/>
            <w:bottom w:w="0" w:type="dxa"/>
          </w:tblCellMar>
        </w:tblPrEx>
        <w:trPr>
          <w:cantSplit/>
          <w:jc w:val="center"/>
        </w:trPr>
        <w:tc>
          <w:tcPr>
            <w:tcW w:w="1697" w:type="dxa"/>
            <w:tcBorders>
              <w:top w:val="nil"/>
              <w:left w:val="nil"/>
              <w:bottom w:val="single" w:sz="8" w:space="0" w:color="152935"/>
              <w:right w:val="nil"/>
            </w:tcBorders>
            <w:shd w:val="clear" w:color="auto" w:fill="FFFFFF"/>
            <w:vAlign w:val="bottom"/>
          </w:tcPr>
          <w:p w:rsidR="00E3727E" w:rsidRPr="00E3727E" w:rsidRDefault="00E3727E" w:rsidP="00E3727E">
            <w:pPr>
              <w:autoSpaceDE w:val="0"/>
              <w:autoSpaceDN w:val="0"/>
              <w:adjustRightInd w:val="0"/>
              <w:spacing w:after="0" w:line="240" w:lineRule="auto"/>
              <w:rPr>
                <w:rFonts w:ascii="Times New Roman" w:hAnsi="Times New Roman" w:cs="Times New Roman"/>
                <w:sz w:val="24"/>
                <w:szCs w:val="24"/>
              </w:rPr>
            </w:pPr>
          </w:p>
        </w:tc>
        <w:tc>
          <w:tcPr>
            <w:tcW w:w="1468" w:type="dxa"/>
            <w:tcBorders>
              <w:top w:val="nil"/>
              <w:left w:val="nil"/>
              <w:bottom w:val="single" w:sz="8" w:space="0" w:color="152935"/>
              <w:right w:val="single" w:sz="8" w:space="0" w:color="E0E0E0"/>
            </w:tcBorders>
            <w:shd w:val="clear" w:color="auto" w:fill="FFFFFF"/>
            <w:vAlign w:val="bottom"/>
          </w:tcPr>
          <w:p w:rsidR="00E3727E" w:rsidRPr="00E3727E" w:rsidRDefault="00E3727E" w:rsidP="00E3727E">
            <w:pPr>
              <w:autoSpaceDE w:val="0"/>
              <w:autoSpaceDN w:val="0"/>
              <w:adjustRightInd w:val="0"/>
              <w:spacing w:after="0" w:line="320" w:lineRule="atLeast"/>
              <w:ind w:left="60" w:right="60"/>
              <w:jc w:val="center"/>
              <w:rPr>
                <w:rFonts w:ascii="Arial" w:hAnsi="Arial" w:cs="Arial"/>
                <w:color w:val="264A60"/>
                <w:sz w:val="18"/>
                <w:szCs w:val="18"/>
              </w:rPr>
            </w:pPr>
            <w:r w:rsidRPr="00E3727E">
              <w:rPr>
                <w:rFonts w:ascii="Arial" w:hAnsi="Arial" w:cs="Arial"/>
                <w:color w:val="264A60"/>
                <w:sz w:val="18"/>
                <w:szCs w:val="18"/>
              </w:rPr>
              <w:t>Sum of Squares</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E3727E" w:rsidRPr="00E3727E" w:rsidRDefault="00E3727E" w:rsidP="00E3727E">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E3727E">
              <w:rPr>
                <w:rFonts w:ascii="Arial" w:hAnsi="Arial" w:cs="Arial"/>
                <w:color w:val="264A60"/>
                <w:sz w:val="18"/>
                <w:szCs w:val="18"/>
              </w:rPr>
              <w:t>df</w:t>
            </w:r>
            <w:proofErr w:type="spellEnd"/>
          </w:p>
        </w:tc>
        <w:tc>
          <w:tcPr>
            <w:tcW w:w="1407" w:type="dxa"/>
            <w:tcBorders>
              <w:top w:val="nil"/>
              <w:left w:val="single" w:sz="8" w:space="0" w:color="E0E0E0"/>
              <w:bottom w:val="single" w:sz="8" w:space="0" w:color="152935"/>
              <w:right w:val="single" w:sz="8" w:space="0" w:color="E0E0E0"/>
            </w:tcBorders>
            <w:shd w:val="clear" w:color="auto" w:fill="FFFFFF"/>
            <w:vAlign w:val="bottom"/>
          </w:tcPr>
          <w:p w:rsidR="00E3727E" w:rsidRPr="00E3727E" w:rsidRDefault="00E3727E" w:rsidP="00E3727E">
            <w:pPr>
              <w:autoSpaceDE w:val="0"/>
              <w:autoSpaceDN w:val="0"/>
              <w:adjustRightInd w:val="0"/>
              <w:spacing w:after="0" w:line="320" w:lineRule="atLeast"/>
              <w:ind w:left="60" w:right="60"/>
              <w:jc w:val="center"/>
              <w:rPr>
                <w:rFonts w:ascii="Arial" w:hAnsi="Arial" w:cs="Arial"/>
                <w:color w:val="264A60"/>
                <w:sz w:val="18"/>
                <w:szCs w:val="18"/>
              </w:rPr>
            </w:pPr>
            <w:r w:rsidRPr="00E3727E">
              <w:rPr>
                <w:rFonts w:ascii="Arial" w:hAnsi="Arial" w:cs="Arial"/>
                <w:color w:val="264A60"/>
                <w:sz w:val="18"/>
                <w:szCs w:val="18"/>
              </w:rPr>
              <w:t>Mean Square</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E3727E" w:rsidRPr="00E3727E" w:rsidRDefault="00E3727E" w:rsidP="00E3727E">
            <w:pPr>
              <w:autoSpaceDE w:val="0"/>
              <w:autoSpaceDN w:val="0"/>
              <w:adjustRightInd w:val="0"/>
              <w:spacing w:after="0" w:line="320" w:lineRule="atLeast"/>
              <w:ind w:left="60" w:right="60"/>
              <w:jc w:val="center"/>
              <w:rPr>
                <w:rFonts w:ascii="Arial" w:hAnsi="Arial" w:cs="Arial"/>
                <w:color w:val="264A60"/>
                <w:sz w:val="18"/>
                <w:szCs w:val="18"/>
              </w:rPr>
            </w:pPr>
            <w:r w:rsidRPr="00E3727E">
              <w:rPr>
                <w:rFonts w:ascii="Arial" w:hAnsi="Arial" w:cs="Arial"/>
                <w:color w:val="264A60"/>
                <w:sz w:val="18"/>
                <w:szCs w:val="18"/>
              </w:rPr>
              <w:t>F</w:t>
            </w:r>
          </w:p>
        </w:tc>
        <w:tc>
          <w:tcPr>
            <w:tcW w:w="1024" w:type="dxa"/>
            <w:tcBorders>
              <w:top w:val="nil"/>
              <w:left w:val="single" w:sz="8" w:space="0" w:color="E0E0E0"/>
              <w:bottom w:val="single" w:sz="8" w:space="0" w:color="152935"/>
              <w:right w:val="nil"/>
            </w:tcBorders>
            <w:shd w:val="clear" w:color="auto" w:fill="FFFFFF"/>
            <w:vAlign w:val="bottom"/>
          </w:tcPr>
          <w:p w:rsidR="00E3727E" w:rsidRPr="00E3727E" w:rsidRDefault="00E3727E" w:rsidP="00E3727E">
            <w:pPr>
              <w:autoSpaceDE w:val="0"/>
              <w:autoSpaceDN w:val="0"/>
              <w:adjustRightInd w:val="0"/>
              <w:spacing w:after="0" w:line="320" w:lineRule="atLeast"/>
              <w:ind w:left="60" w:right="60"/>
              <w:jc w:val="center"/>
              <w:rPr>
                <w:rFonts w:ascii="Arial" w:hAnsi="Arial" w:cs="Arial"/>
                <w:color w:val="264A60"/>
                <w:sz w:val="18"/>
                <w:szCs w:val="18"/>
              </w:rPr>
            </w:pPr>
            <w:r w:rsidRPr="00E3727E">
              <w:rPr>
                <w:rFonts w:ascii="Arial" w:hAnsi="Arial" w:cs="Arial"/>
                <w:color w:val="264A60"/>
                <w:sz w:val="18"/>
                <w:szCs w:val="18"/>
              </w:rPr>
              <w:t>Sig.</w:t>
            </w:r>
          </w:p>
        </w:tc>
      </w:tr>
      <w:tr w:rsidR="00E3727E" w:rsidRPr="00E3727E" w:rsidTr="00E3727E">
        <w:tblPrEx>
          <w:tblCellMar>
            <w:top w:w="0" w:type="dxa"/>
            <w:bottom w:w="0" w:type="dxa"/>
          </w:tblCellMar>
        </w:tblPrEx>
        <w:trPr>
          <w:cantSplit/>
          <w:jc w:val="center"/>
        </w:trPr>
        <w:tc>
          <w:tcPr>
            <w:tcW w:w="1697" w:type="dxa"/>
            <w:tcBorders>
              <w:top w:val="single" w:sz="8" w:space="0" w:color="152935"/>
              <w:left w:val="nil"/>
              <w:bottom w:val="single" w:sz="8" w:space="0" w:color="AEAEAE"/>
              <w:right w:val="nil"/>
            </w:tcBorders>
            <w:shd w:val="clear" w:color="auto" w:fill="E0E0E0"/>
          </w:tcPr>
          <w:p w:rsidR="00E3727E" w:rsidRPr="00E3727E" w:rsidRDefault="00E3727E" w:rsidP="00E3727E">
            <w:pPr>
              <w:autoSpaceDE w:val="0"/>
              <w:autoSpaceDN w:val="0"/>
              <w:adjustRightInd w:val="0"/>
              <w:spacing w:after="0" w:line="320" w:lineRule="atLeast"/>
              <w:ind w:left="60" w:right="60"/>
              <w:rPr>
                <w:rFonts w:ascii="Arial" w:hAnsi="Arial" w:cs="Arial"/>
                <w:color w:val="264A60"/>
                <w:sz w:val="18"/>
                <w:szCs w:val="18"/>
              </w:rPr>
            </w:pPr>
            <w:r w:rsidRPr="00E3727E">
              <w:rPr>
                <w:rFonts w:ascii="Arial" w:hAnsi="Arial" w:cs="Arial"/>
                <w:color w:val="264A60"/>
                <w:sz w:val="18"/>
                <w:szCs w:val="18"/>
              </w:rPr>
              <w:t>Between Groups</w:t>
            </w:r>
          </w:p>
        </w:tc>
        <w:tc>
          <w:tcPr>
            <w:tcW w:w="1468" w:type="dxa"/>
            <w:tcBorders>
              <w:top w:val="single" w:sz="8" w:space="0" w:color="152935"/>
              <w:left w:val="nil"/>
              <w:bottom w:val="single" w:sz="8" w:space="0" w:color="AEAEAE"/>
              <w:right w:val="single" w:sz="8" w:space="0" w:color="E0E0E0"/>
            </w:tcBorders>
            <w:shd w:val="clear" w:color="auto" w:fill="FFFFFF"/>
          </w:tcPr>
          <w:p w:rsidR="00E3727E" w:rsidRPr="00E3727E" w:rsidRDefault="00E3727E" w:rsidP="00E3727E">
            <w:pPr>
              <w:autoSpaceDE w:val="0"/>
              <w:autoSpaceDN w:val="0"/>
              <w:adjustRightInd w:val="0"/>
              <w:spacing w:after="0" w:line="320" w:lineRule="atLeast"/>
              <w:ind w:left="60" w:right="60"/>
              <w:jc w:val="right"/>
              <w:rPr>
                <w:rFonts w:ascii="Arial" w:hAnsi="Arial" w:cs="Arial"/>
                <w:color w:val="010205"/>
                <w:sz w:val="18"/>
                <w:szCs w:val="18"/>
              </w:rPr>
            </w:pPr>
            <w:r w:rsidRPr="00E3727E">
              <w:rPr>
                <w:rFonts w:ascii="Arial" w:hAnsi="Arial" w:cs="Arial"/>
                <w:color w:val="010205"/>
                <w:sz w:val="18"/>
                <w:szCs w:val="18"/>
              </w:rPr>
              <w:t>103702.615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E3727E" w:rsidRPr="00E3727E" w:rsidRDefault="00E3727E" w:rsidP="00E3727E">
            <w:pPr>
              <w:autoSpaceDE w:val="0"/>
              <w:autoSpaceDN w:val="0"/>
              <w:adjustRightInd w:val="0"/>
              <w:spacing w:after="0" w:line="320" w:lineRule="atLeast"/>
              <w:ind w:left="60" w:right="60"/>
              <w:jc w:val="right"/>
              <w:rPr>
                <w:rFonts w:ascii="Arial" w:hAnsi="Arial" w:cs="Arial"/>
                <w:color w:val="010205"/>
                <w:sz w:val="18"/>
                <w:szCs w:val="18"/>
              </w:rPr>
            </w:pPr>
            <w:r w:rsidRPr="00E3727E">
              <w:rPr>
                <w:rFonts w:ascii="Arial" w:hAnsi="Arial" w:cs="Arial"/>
                <w:color w:val="010205"/>
                <w:sz w:val="18"/>
                <w:szCs w:val="18"/>
              </w:rPr>
              <w:t>25</w:t>
            </w:r>
          </w:p>
        </w:tc>
        <w:tc>
          <w:tcPr>
            <w:tcW w:w="1407" w:type="dxa"/>
            <w:tcBorders>
              <w:top w:val="single" w:sz="8" w:space="0" w:color="152935"/>
              <w:left w:val="single" w:sz="8" w:space="0" w:color="E0E0E0"/>
              <w:bottom w:val="single" w:sz="8" w:space="0" w:color="AEAEAE"/>
              <w:right w:val="single" w:sz="8" w:space="0" w:color="E0E0E0"/>
            </w:tcBorders>
            <w:shd w:val="clear" w:color="auto" w:fill="FFFFFF"/>
          </w:tcPr>
          <w:p w:rsidR="00E3727E" w:rsidRPr="00E3727E" w:rsidRDefault="00E3727E" w:rsidP="00E3727E">
            <w:pPr>
              <w:autoSpaceDE w:val="0"/>
              <w:autoSpaceDN w:val="0"/>
              <w:adjustRightInd w:val="0"/>
              <w:spacing w:after="0" w:line="320" w:lineRule="atLeast"/>
              <w:ind w:left="60" w:right="60"/>
              <w:jc w:val="right"/>
              <w:rPr>
                <w:rFonts w:ascii="Arial" w:hAnsi="Arial" w:cs="Arial"/>
                <w:color w:val="010205"/>
                <w:sz w:val="18"/>
                <w:szCs w:val="18"/>
              </w:rPr>
            </w:pPr>
            <w:r w:rsidRPr="00E3727E">
              <w:rPr>
                <w:rFonts w:ascii="Arial" w:hAnsi="Arial" w:cs="Arial"/>
                <w:color w:val="010205"/>
                <w:sz w:val="18"/>
                <w:szCs w:val="18"/>
              </w:rPr>
              <w:t>4148.105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E3727E" w:rsidRPr="00E3727E" w:rsidRDefault="00E3727E" w:rsidP="00E3727E">
            <w:pPr>
              <w:autoSpaceDE w:val="0"/>
              <w:autoSpaceDN w:val="0"/>
              <w:adjustRightInd w:val="0"/>
              <w:spacing w:after="0" w:line="320" w:lineRule="atLeast"/>
              <w:ind w:left="60" w:right="60"/>
              <w:jc w:val="right"/>
              <w:rPr>
                <w:rFonts w:ascii="Arial" w:hAnsi="Arial" w:cs="Arial"/>
                <w:color w:val="010205"/>
                <w:sz w:val="18"/>
                <w:szCs w:val="18"/>
              </w:rPr>
            </w:pPr>
            <w:r w:rsidRPr="00E3727E">
              <w:rPr>
                <w:rFonts w:ascii="Arial" w:hAnsi="Arial" w:cs="Arial"/>
                <w:color w:val="010205"/>
                <w:sz w:val="18"/>
                <w:szCs w:val="18"/>
              </w:rPr>
              <w:t>.</w:t>
            </w:r>
          </w:p>
        </w:tc>
        <w:tc>
          <w:tcPr>
            <w:tcW w:w="1024" w:type="dxa"/>
            <w:tcBorders>
              <w:top w:val="single" w:sz="8" w:space="0" w:color="152935"/>
              <w:left w:val="single" w:sz="8" w:space="0" w:color="E0E0E0"/>
              <w:bottom w:val="single" w:sz="8" w:space="0" w:color="AEAEAE"/>
              <w:right w:val="nil"/>
            </w:tcBorders>
            <w:shd w:val="clear" w:color="auto" w:fill="FFFFFF"/>
          </w:tcPr>
          <w:p w:rsidR="00E3727E" w:rsidRPr="00E3727E" w:rsidRDefault="00E3727E" w:rsidP="00E3727E">
            <w:pPr>
              <w:autoSpaceDE w:val="0"/>
              <w:autoSpaceDN w:val="0"/>
              <w:adjustRightInd w:val="0"/>
              <w:spacing w:after="0" w:line="320" w:lineRule="atLeast"/>
              <w:ind w:left="60" w:right="60"/>
              <w:jc w:val="right"/>
              <w:rPr>
                <w:rFonts w:ascii="Arial" w:hAnsi="Arial" w:cs="Arial"/>
                <w:color w:val="010205"/>
                <w:sz w:val="18"/>
                <w:szCs w:val="18"/>
              </w:rPr>
            </w:pPr>
            <w:r w:rsidRPr="00E3727E">
              <w:rPr>
                <w:rFonts w:ascii="Arial" w:hAnsi="Arial" w:cs="Arial"/>
                <w:color w:val="010205"/>
                <w:sz w:val="18"/>
                <w:szCs w:val="18"/>
              </w:rPr>
              <w:t>.</w:t>
            </w:r>
          </w:p>
        </w:tc>
      </w:tr>
      <w:tr w:rsidR="00E3727E" w:rsidRPr="00E3727E" w:rsidTr="00E3727E">
        <w:tblPrEx>
          <w:tblCellMar>
            <w:top w:w="0" w:type="dxa"/>
            <w:bottom w:w="0" w:type="dxa"/>
          </w:tblCellMar>
        </w:tblPrEx>
        <w:trPr>
          <w:cantSplit/>
          <w:jc w:val="center"/>
        </w:trPr>
        <w:tc>
          <w:tcPr>
            <w:tcW w:w="1697" w:type="dxa"/>
            <w:tcBorders>
              <w:top w:val="single" w:sz="8" w:space="0" w:color="AEAEAE"/>
              <w:left w:val="nil"/>
              <w:bottom w:val="single" w:sz="8" w:space="0" w:color="AEAEAE"/>
              <w:right w:val="nil"/>
            </w:tcBorders>
            <w:shd w:val="clear" w:color="auto" w:fill="E0E0E0"/>
          </w:tcPr>
          <w:p w:rsidR="00E3727E" w:rsidRPr="00E3727E" w:rsidRDefault="00E3727E" w:rsidP="00E3727E">
            <w:pPr>
              <w:autoSpaceDE w:val="0"/>
              <w:autoSpaceDN w:val="0"/>
              <w:adjustRightInd w:val="0"/>
              <w:spacing w:after="0" w:line="320" w:lineRule="atLeast"/>
              <w:ind w:left="60" w:right="60"/>
              <w:rPr>
                <w:rFonts w:ascii="Arial" w:hAnsi="Arial" w:cs="Arial"/>
                <w:color w:val="264A60"/>
                <w:sz w:val="18"/>
                <w:szCs w:val="18"/>
              </w:rPr>
            </w:pPr>
            <w:r w:rsidRPr="00E3727E">
              <w:rPr>
                <w:rFonts w:ascii="Arial" w:hAnsi="Arial" w:cs="Arial"/>
                <w:color w:val="264A60"/>
                <w:sz w:val="18"/>
                <w:szCs w:val="18"/>
              </w:rPr>
              <w:t>Within Groups</w:t>
            </w:r>
          </w:p>
        </w:tc>
        <w:tc>
          <w:tcPr>
            <w:tcW w:w="1468" w:type="dxa"/>
            <w:tcBorders>
              <w:top w:val="single" w:sz="8" w:space="0" w:color="AEAEAE"/>
              <w:left w:val="nil"/>
              <w:bottom w:val="single" w:sz="8" w:space="0" w:color="AEAEAE"/>
              <w:right w:val="single" w:sz="8" w:space="0" w:color="E0E0E0"/>
            </w:tcBorders>
            <w:shd w:val="clear" w:color="auto" w:fill="FFFFFF"/>
          </w:tcPr>
          <w:p w:rsidR="00E3727E" w:rsidRPr="00E3727E" w:rsidRDefault="00E3727E" w:rsidP="00E3727E">
            <w:pPr>
              <w:autoSpaceDE w:val="0"/>
              <w:autoSpaceDN w:val="0"/>
              <w:adjustRightInd w:val="0"/>
              <w:spacing w:after="0" w:line="320" w:lineRule="atLeast"/>
              <w:ind w:left="60" w:right="60"/>
              <w:jc w:val="right"/>
              <w:rPr>
                <w:rFonts w:ascii="Arial" w:hAnsi="Arial" w:cs="Arial"/>
                <w:color w:val="010205"/>
                <w:sz w:val="18"/>
                <w:szCs w:val="18"/>
              </w:rPr>
            </w:pPr>
            <w:r w:rsidRPr="00E3727E">
              <w:rPr>
                <w:rFonts w:ascii="Arial" w:hAnsi="Arial" w:cs="Arial"/>
                <w:color w:val="010205"/>
                <w:sz w:val="18"/>
                <w:szCs w:val="18"/>
              </w:rPr>
              <w:t>.000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3727E" w:rsidRPr="00E3727E" w:rsidRDefault="00E3727E" w:rsidP="00E3727E">
            <w:pPr>
              <w:autoSpaceDE w:val="0"/>
              <w:autoSpaceDN w:val="0"/>
              <w:adjustRightInd w:val="0"/>
              <w:spacing w:after="0" w:line="320" w:lineRule="atLeast"/>
              <w:ind w:left="60" w:right="60"/>
              <w:jc w:val="right"/>
              <w:rPr>
                <w:rFonts w:ascii="Arial" w:hAnsi="Arial" w:cs="Arial"/>
                <w:color w:val="010205"/>
                <w:sz w:val="18"/>
                <w:szCs w:val="18"/>
              </w:rPr>
            </w:pPr>
            <w:r w:rsidRPr="00E3727E">
              <w:rPr>
                <w:rFonts w:ascii="Arial" w:hAnsi="Arial" w:cs="Arial"/>
                <w:color w:val="010205"/>
                <w:sz w:val="18"/>
                <w:szCs w:val="18"/>
              </w:rPr>
              <w:t>0</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E3727E" w:rsidRPr="00E3727E" w:rsidRDefault="00E3727E" w:rsidP="00E3727E">
            <w:pPr>
              <w:autoSpaceDE w:val="0"/>
              <w:autoSpaceDN w:val="0"/>
              <w:adjustRightInd w:val="0"/>
              <w:spacing w:after="0" w:line="320" w:lineRule="atLeast"/>
              <w:ind w:left="60" w:right="60"/>
              <w:jc w:val="right"/>
              <w:rPr>
                <w:rFonts w:ascii="Arial" w:hAnsi="Arial" w:cs="Arial"/>
                <w:color w:val="010205"/>
                <w:sz w:val="18"/>
                <w:szCs w:val="18"/>
              </w:rPr>
            </w:pPr>
            <w:r w:rsidRPr="00E3727E">
              <w:rPr>
                <w:rFonts w:ascii="Arial" w:hAnsi="Arial" w:cs="Arial"/>
                <w:color w:val="010205"/>
                <w:sz w:val="18"/>
                <w:szCs w:val="18"/>
              </w:rPr>
              <w:t>.</w:t>
            </w: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E3727E" w:rsidRPr="00E3727E" w:rsidRDefault="00E3727E" w:rsidP="00E3727E">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AEAEAE"/>
              <w:left w:val="single" w:sz="8" w:space="0" w:color="E0E0E0"/>
              <w:bottom w:val="single" w:sz="8" w:space="0" w:color="AEAEAE"/>
              <w:right w:val="nil"/>
            </w:tcBorders>
            <w:shd w:val="clear" w:color="auto" w:fill="FFFFFF"/>
            <w:vAlign w:val="center"/>
          </w:tcPr>
          <w:p w:rsidR="00E3727E" w:rsidRPr="00E3727E" w:rsidRDefault="00E3727E" w:rsidP="00E3727E">
            <w:pPr>
              <w:autoSpaceDE w:val="0"/>
              <w:autoSpaceDN w:val="0"/>
              <w:adjustRightInd w:val="0"/>
              <w:spacing w:after="0" w:line="240" w:lineRule="auto"/>
              <w:rPr>
                <w:rFonts w:ascii="Times New Roman" w:hAnsi="Times New Roman" w:cs="Times New Roman"/>
                <w:sz w:val="24"/>
                <w:szCs w:val="24"/>
              </w:rPr>
            </w:pPr>
          </w:p>
        </w:tc>
      </w:tr>
      <w:tr w:rsidR="00E3727E" w:rsidRPr="00E3727E" w:rsidTr="00E3727E">
        <w:tblPrEx>
          <w:tblCellMar>
            <w:top w:w="0" w:type="dxa"/>
            <w:bottom w:w="0" w:type="dxa"/>
          </w:tblCellMar>
        </w:tblPrEx>
        <w:trPr>
          <w:cantSplit/>
          <w:jc w:val="center"/>
        </w:trPr>
        <w:tc>
          <w:tcPr>
            <w:tcW w:w="1697" w:type="dxa"/>
            <w:tcBorders>
              <w:top w:val="single" w:sz="8" w:space="0" w:color="AEAEAE"/>
              <w:left w:val="nil"/>
              <w:bottom w:val="single" w:sz="8" w:space="0" w:color="152935"/>
              <w:right w:val="nil"/>
            </w:tcBorders>
            <w:shd w:val="clear" w:color="auto" w:fill="E0E0E0"/>
          </w:tcPr>
          <w:p w:rsidR="00E3727E" w:rsidRPr="00E3727E" w:rsidRDefault="00E3727E" w:rsidP="00E3727E">
            <w:pPr>
              <w:autoSpaceDE w:val="0"/>
              <w:autoSpaceDN w:val="0"/>
              <w:adjustRightInd w:val="0"/>
              <w:spacing w:after="0" w:line="320" w:lineRule="atLeast"/>
              <w:ind w:left="60" w:right="60"/>
              <w:rPr>
                <w:rFonts w:ascii="Arial" w:hAnsi="Arial" w:cs="Arial"/>
                <w:color w:val="264A60"/>
                <w:sz w:val="18"/>
                <w:szCs w:val="18"/>
              </w:rPr>
            </w:pPr>
            <w:r w:rsidRPr="00E3727E">
              <w:rPr>
                <w:rFonts w:ascii="Arial" w:hAnsi="Arial" w:cs="Arial"/>
                <w:color w:val="264A60"/>
                <w:sz w:val="18"/>
                <w:szCs w:val="18"/>
              </w:rPr>
              <w:t>Total</w:t>
            </w:r>
          </w:p>
        </w:tc>
        <w:tc>
          <w:tcPr>
            <w:tcW w:w="1468" w:type="dxa"/>
            <w:tcBorders>
              <w:top w:val="single" w:sz="8" w:space="0" w:color="AEAEAE"/>
              <w:left w:val="nil"/>
              <w:bottom w:val="single" w:sz="8" w:space="0" w:color="152935"/>
              <w:right w:val="single" w:sz="8" w:space="0" w:color="E0E0E0"/>
            </w:tcBorders>
            <w:shd w:val="clear" w:color="auto" w:fill="FFFFFF"/>
          </w:tcPr>
          <w:p w:rsidR="00E3727E" w:rsidRPr="00E3727E" w:rsidRDefault="00E3727E" w:rsidP="00E3727E">
            <w:pPr>
              <w:autoSpaceDE w:val="0"/>
              <w:autoSpaceDN w:val="0"/>
              <w:adjustRightInd w:val="0"/>
              <w:spacing w:after="0" w:line="320" w:lineRule="atLeast"/>
              <w:ind w:left="60" w:right="60"/>
              <w:jc w:val="right"/>
              <w:rPr>
                <w:rFonts w:ascii="Arial" w:hAnsi="Arial" w:cs="Arial"/>
                <w:color w:val="010205"/>
                <w:sz w:val="18"/>
                <w:szCs w:val="18"/>
              </w:rPr>
            </w:pPr>
            <w:r w:rsidRPr="00E3727E">
              <w:rPr>
                <w:rFonts w:ascii="Arial" w:hAnsi="Arial" w:cs="Arial"/>
                <w:color w:val="010205"/>
                <w:sz w:val="18"/>
                <w:szCs w:val="18"/>
              </w:rPr>
              <w:t>103702.615</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E3727E" w:rsidRPr="00E3727E" w:rsidRDefault="00E3727E" w:rsidP="00E3727E">
            <w:pPr>
              <w:autoSpaceDE w:val="0"/>
              <w:autoSpaceDN w:val="0"/>
              <w:adjustRightInd w:val="0"/>
              <w:spacing w:after="0" w:line="320" w:lineRule="atLeast"/>
              <w:ind w:left="60" w:right="60"/>
              <w:jc w:val="right"/>
              <w:rPr>
                <w:rFonts w:ascii="Arial" w:hAnsi="Arial" w:cs="Arial"/>
                <w:color w:val="010205"/>
                <w:sz w:val="18"/>
                <w:szCs w:val="18"/>
              </w:rPr>
            </w:pPr>
            <w:r w:rsidRPr="00E3727E">
              <w:rPr>
                <w:rFonts w:ascii="Arial" w:hAnsi="Arial" w:cs="Arial"/>
                <w:color w:val="010205"/>
                <w:sz w:val="18"/>
                <w:szCs w:val="18"/>
              </w:rPr>
              <w:t>25</w:t>
            </w:r>
          </w:p>
        </w:tc>
        <w:tc>
          <w:tcPr>
            <w:tcW w:w="140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3727E" w:rsidRPr="00E3727E" w:rsidRDefault="00E3727E" w:rsidP="00E3727E">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E3727E" w:rsidRPr="00E3727E" w:rsidRDefault="00E3727E" w:rsidP="00E3727E">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AEAEAE"/>
              <w:left w:val="single" w:sz="8" w:space="0" w:color="E0E0E0"/>
              <w:bottom w:val="single" w:sz="8" w:space="0" w:color="152935"/>
              <w:right w:val="nil"/>
            </w:tcBorders>
            <w:shd w:val="clear" w:color="auto" w:fill="FFFFFF"/>
            <w:vAlign w:val="center"/>
          </w:tcPr>
          <w:p w:rsidR="00E3727E" w:rsidRPr="00E3727E" w:rsidRDefault="00E3727E" w:rsidP="00E3727E">
            <w:pPr>
              <w:autoSpaceDE w:val="0"/>
              <w:autoSpaceDN w:val="0"/>
              <w:adjustRightInd w:val="0"/>
              <w:spacing w:after="0" w:line="240" w:lineRule="auto"/>
              <w:rPr>
                <w:rFonts w:ascii="Times New Roman" w:hAnsi="Times New Roman" w:cs="Times New Roman"/>
                <w:sz w:val="24"/>
                <w:szCs w:val="24"/>
              </w:rPr>
            </w:pPr>
          </w:p>
        </w:tc>
      </w:tr>
    </w:tbl>
    <w:p w:rsidR="00E3727E" w:rsidRPr="00E3727E" w:rsidRDefault="00E3727E" w:rsidP="00E3727E">
      <w:pPr>
        <w:autoSpaceDE w:val="0"/>
        <w:autoSpaceDN w:val="0"/>
        <w:adjustRightInd w:val="0"/>
        <w:spacing w:after="0" w:line="400" w:lineRule="atLeast"/>
        <w:rPr>
          <w:rFonts w:ascii="Times New Roman" w:hAnsi="Times New Roman" w:cs="Times New Roman"/>
          <w:sz w:val="24"/>
          <w:szCs w:val="24"/>
        </w:rPr>
      </w:pPr>
    </w:p>
    <w:p w:rsidR="0039476C" w:rsidRDefault="00980044" w:rsidP="00980044">
      <w:pPr>
        <w:pStyle w:val="Caption"/>
        <w:jc w:val="center"/>
        <w:rPr>
          <w:rFonts w:ascii="Times New Roman" w:hAnsi="Times New Roman" w:cs="Times New Roman"/>
          <w:i w:val="0"/>
          <w:sz w:val="24"/>
          <w:szCs w:val="24"/>
        </w:rPr>
      </w:pPr>
      <w:r>
        <w:rPr>
          <w:rFonts w:ascii="Times New Roman" w:hAnsi="Times New Roman" w:cs="Times New Roman"/>
          <w:sz w:val="24"/>
          <w:szCs w:val="24"/>
        </w:rPr>
        <w:t>F</w:t>
      </w:r>
      <w:r w:rsidR="0039476C" w:rsidRPr="0039476C">
        <w:rPr>
          <w:rFonts w:ascii="Times New Roman" w:hAnsi="Times New Roman" w:cs="Times New Roman"/>
          <w:sz w:val="24"/>
          <w:szCs w:val="24"/>
        </w:rPr>
        <w:t xml:space="preserve">igure </w:t>
      </w:r>
      <w:r w:rsidR="0039476C">
        <w:rPr>
          <w:rFonts w:ascii="Times New Roman" w:hAnsi="Times New Roman" w:cs="Times New Roman"/>
          <w:sz w:val="24"/>
          <w:szCs w:val="24"/>
        </w:rPr>
        <w:t>1</w:t>
      </w:r>
      <w:r w:rsidR="0039476C" w:rsidRPr="0039476C">
        <w:rPr>
          <w:rFonts w:ascii="Times New Roman" w:hAnsi="Times New Roman" w:cs="Times New Roman"/>
          <w:sz w:val="24"/>
          <w:szCs w:val="24"/>
        </w:rPr>
        <w:fldChar w:fldCharType="begin"/>
      </w:r>
      <w:r w:rsidR="0039476C" w:rsidRPr="0039476C">
        <w:rPr>
          <w:rFonts w:ascii="Times New Roman" w:hAnsi="Times New Roman" w:cs="Times New Roman"/>
          <w:sz w:val="24"/>
          <w:szCs w:val="24"/>
        </w:rPr>
        <w:instrText xml:space="preserve"> SEQ Figure \* ARABIC </w:instrText>
      </w:r>
      <w:r w:rsidR="0039476C" w:rsidRPr="0039476C">
        <w:rPr>
          <w:rFonts w:ascii="Times New Roman" w:hAnsi="Times New Roman" w:cs="Times New Roman"/>
          <w:sz w:val="24"/>
          <w:szCs w:val="24"/>
        </w:rPr>
        <w:fldChar w:fldCharType="separate"/>
      </w:r>
      <w:r w:rsidR="0039476C" w:rsidRPr="0039476C">
        <w:rPr>
          <w:rFonts w:ascii="Times New Roman" w:hAnsi="Times New Roman" w:cs="Times New Roman"/>
          <w:noProof/>
          <w:sz w:val="24"/>
          <w:szCs w:val="24"/>
        </w:rPr>
        <w:t>2</w:t>
      </w:r>
      <w:r w:rsidR="0039476C" w:rsidRPr="0039476C">
        <w:rPr>
          <w:rFonts w:ascii="Times New Roman" w:hAnsi="Times New Roman" w:cs="Times New Roman"/>
          <w:sz w:val="24"/>
          <w:szCs w:val="24"/>
        </w:rPr>
        <w:fldChar w:fldCharType="end"/>
      </w:r>
      <w:r w:rsidR="0039476C" w:rsidRPr="0039476C">
        <w:rPr>
          <w:rFonts w:ascii="Times New Roman" w:hAnsi="Times New Roman" w:cs="Times New Roman"/>
          <w:sz w:val="24"/>
          <w:szCs w:val="24"/>
        </w:rPr>
        <w:t xml:space="preserve">: </w:t>
      </w:r>
      <w:r w:rsidR="0039476C" w:rsidRPr="0039476C">
        <w:rPr>
          <w:rFonts w:ascii="Times New Roman" w:hAnsi="Times New Roman" w:cs="Times New Roman"/>
          <w:i w:val="0"/>
          <w:sz w:val="24"/>
          <w:szCs w:val="24"/>
        </w:rPr>
        <w:t>ANOVA on Race</w:t>
      </w:r>
    </w:p>
    <w:p w:rsidR="00980044" w:rsidRDefault="00980044" w:rsidP="00980044"/>
    <w:p w:rsidR="00980044" w:rsidRDefault="00980044" w:rsidP="00980044">
      <w:pPr>
        <w:jc w:val="center"/>
        <w:rPr>
          <w:rFonts w:ascii="Times New Roman" w:hAnsi="Times New Roman" w:cs="Times New Roman"/>
          <w:b/>
          <w:sz w:val="24"/>
          <w:szCs w:val="24"/>
        </w:rPr>
      </w:pPr>
      <w:r w:rsidRPr="00980044">
        <w:rPr>
          <w:rFonts w:ascii="Times New Roman" w:hAnsi="Times New Roman" w:cs="Times New Roman"/>
          <w:b/>
          <w:sz w:val="24"/>
          <w:szCs w:val="24"/>
        </w:rPr>
        <w:t xml:space="preserve">Conclusion </w:t>
      </w:r>
    </w:p>
    <w:p w:rsidR="00980044" w:rsidRDefault="00980044" w:rsidP="00E47F01">
      <w:pPr>
        <w:spacing w:line="480" w:lineRule="auto"/>
        <w:rPr>
          <w:rFonts w:ascii="Times New Roman" w:hAnsi="Times New Roman" w:cs="Times New Roman"/>
          <w:sz w:val="24"/>
          <w:szCs w:val="24"/>
        </w:rPr>
      </w:pPr>
      <w:r>
        <w:rPr>
          <w:rFonts w:ascii="Times New Roman" w:hAnsi="Times New Roman" w:cs="Times New Roman"/>
          <w:sz w:val="24"/>
          <w:szCs w:val="24"/>
        </w:rPr>
        <w:tab/>
        <w:t>The results of this study indicated that there was</w:t>
      </w:r>
      <w:r w:rsidRPr="00980044">
        <w:rPr>
          <w:rFonts w:ascii="Times New Roman" w:hAnsi="Times New Roman" w:cs="Times New Roman"/>
          <w:sz w:val="24"/>
          <w:szCs w:val="24"/>
        </w:rPr>
        <w:t xml:space="preserve"> significant difference of 203 when ELA mean scores </w:t>
      </w:r>
      <w:proofErr w:type="gramStart"/>
      <w:r w:rsidRPr="00980044">
        <w:rPr>
          <w:rFonts w:ascii="Times New Roman" w:hAnsi="Times New Roman" w:cs="Times New Roman"/>
          <w:sz w:val="24"/>
          <w:szCs w:val="24"/>
        </w:rPr>
        <w:t>are compared</w:t>
      </w:r>
      <w:proofErr w:type="gramEnd"/>
      <w:r w:rsidRPr="00980044">
        <w:rPr>
          <w:rFonts w:ascii="Times New Roman" w:hAnsi="Times New Roman" w:cs="Times New Roman"/>
          <w:sz w:val="24"/>
          <w:szCs w:val="24"/>
        </w:rPr>
        <w:t xml:space="preserve"> to Math</w:t>
      </w:r>
      <w:r>
        <w:rPr>
          <w:rFonts w:ascii="Times New Roman" w:hAnsi="Times New Roman" w:cs="Times New Roman"/>
          <w:sz w:val="24"/>
          <w:szCs w:val="24"/>
        </w:rPr>
        <w:t xml:space="preserve"> on the 2018-2019 Spring STAR ELA and Math assessment. This data has </w:t>
      </w:r>
      <w:r w:rsidRPr="00980044">
        <w:rPr>
          <w:rFonts w:ascii="Times New Roman" w:hAnsi="Times New Roman" w:cs="Times New Roman"/>
          <w:sz w:val="24"/>
          <w:szCs w:val="24"/>
        </w:rPr>
        <w:t>also identified that according to the STAR Reading and Math assessment cut-score equivalents, the sample group of third graders are partially meeting expectations in reading and are approaching expectations in Math.</w:t>
      </w:r>
    </w:p>
    <w:p w:rsidR="00E47F01" w:rsidRDefault="00980044" w:rsidP="00E47F0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Third grade f</w:t>
      </w:r>
      <w:r w:rsidRPr="00980044">
        <w:rPr>
          <w:rFonts w:ascii="Times New Roman" w:hAnsi="Times New Roman" w:cs="Times New Roman"/>
          <w:sz w:val="24"/>
          <w:szCs w:val="24"/>
        </w:rPr>
        <w:t>emales scored slightly higher than males on the 2018-20</w:t>
      </w:r>
      <w:r>
        <w:rPr>
          <w:rFonts w:ascii="Times New Roman" w:hAnsi="Times New Roman" w:cs="Times New Roman"/>
          <w:sz w:val="24"/>
          <w:szCs w:val="24"/>
        </w:rPr>
        <w:t>19 Spring STAR ELA assessment and t</w:t>
      </w:r>
      <w:r w:rsidRPr="00980044">
        <w:rPr>
          <w:rFonts w:ascii="Times New Roman" w:hAnsi="Times New Roman" w:cs="Times New Roman"/>
          <w:sz w:val="24"/>
          <w:szCs w:val="24"/>
        </w:rPr>
        <w:t>here was a mean difference of 25 between the female and male ELA scores.</w:t>
      </w:r>
      <w:r>
        <w:rPr>
          <w:rFonts w:ascii="Times New Roman" w:hAnsi="Times New Roman" w:cs="Times New Roman"/>
          <w:sz w:val="24"/>
          <w:szCs w:val="24"/>
        </w:rPr>
        <w:t xml:space="preserve"> M</w:t>
      </w:r>
      <w:r w:rsidRPr="00980044">
        <w:rPr>
          <w:rFonts w:ascii="Times New Roman" w:hAnsi="Times New Roman" w:cs="Times New Roman"/>
          <w:sz w:val="24"/>
          <w:szCs w:val="24"/>
        </w:rPr>
        <w:t>ales scored slightly higher than females on the 2018-2019 Spring STAR Math assessment. There was a mean difference of 17 between the male and female Math scores.</w:t>
      </w:r>
      <w:r w:rsidR="00E47F01">
        <w:rPr>
          <w:rFonts w:ascii="Times New Roman" w:hAnsi="Times New Roman" w:cs="Times New Roman"/>
          <w:sz w:val="24"/>
          <w:szCs w:val="24"/>
        </w:rPr>
        <w:t xml:space="preserve"> The independent t-test </w:t>
      </w:r>
      <w:proofErr w:type="gramStart"/>
      <w:r w:rsidR="00E47F01">
        <w:rPr>
          <w:rFonts w:ascii="Times New Roman" w:hAnsi="Times New Roman" w:cs="Times New Roman"/>
          <w:sz w:val="24"/>
          <w:szCs w:val="24"/>
        </w:rPr>
        <w:t>was conducted</w:t>
      </w:r>
      <w:proofErr w:type="gramEnd"/>
      <w:r w:rsidR="00E47F01">
        <w:rPr>
          <w:rFonts w:ascii="Times New Roman" w:hAnsi="Times New Roman" w:cs="Times New Roman"/>
          <w:sz w:val="24"/>
          <w:szCs w:val="24"/>
        </w:rPr>
        <w:t xml:space="preserve"> and it </w:t>
      </w:r>
      <w:r w:rsidR="00E47F01" w:rsidRPr="00E47F01">
        <w:rPr>
          <w:rFonts w:ascii="Times New Roman" w:hAnsi="Times New Roman" w:cs="Times New Roman"/>
          <w:sz w:val="24"/>
          <w:szCs w:val="24"/>
        </w:rPr>
        <w:t>indicate</w:t>
      </w:r>
      <w:r w:rsidR="00E47F01">
        <w:rPr>
          <w:rFonts w:ascii="Times New Roman" w:hAnsi="Times New Roman" w:cs="Times New Roman"/>
          <w:sz w:val="24"/>
          <w:szCs w:val="24"/>
        </w:rPr>
        <w:t xml:space="preserve">d that </w:t>
      </w:r>
      <w:r w:rsidR="00E47F01" w:rsidRPr="00E47F01">
        <w:rPr>
          <w:rFonts w:ascii="Times New Roman" w:hAnsi="Times New Roman" w:cs="Times New Roman"/>
          <w:sz w:val="24"/>
          <w:szCs w:val="24"/>
        </w:rPr>
        <w:t>there is no significant difference of 2018-2019 Spring STAR ELA scores between genders.</w:t>
      </w:r>
      <w:r w:rsidR="00E47F01">
        <w:rPr>
          <w:rFonts w:ascii="Times New Roman" w:hAnsi="Times New Roman" w:cs="Times New Roman"/>
          <w:sz w:val="24"/>
          <w:szCs w:val="24"/>
        </w:rPr>
        <w:t xml:space="preserve"> The analysis of variance test indicated that </w:t>
      </w:r>
      <w:r w:rsidR="00E47F01" w:rsidRPr="00E47F01">
        <w:rPr>
          <w:rFonts w:ascii="Times New Roman" w:hAnsi="Times New Roman" w:cs="Times New Roman"/>
          <w:sz w:val="24"/>
          <w:szCs w:val="24"/>
        </w:rPr>
        <w:t>there is a significant difference in race for the STAR ELA scores, (F (23, 2 = .286, p = .953).</w:t>
      </w:r>
      <w:r w:rsidR="00E47F01">
        <w:rPr>
          <w:rFonts w:ascii="Times New Roman" w:hAnsi="Times New Roman" w:cs="Times New Roman"/>
          <w:sz w:val="24"/>
          <w:szCs w:val="24"/>
        </w:rPr>
        <w:t xml:space="preserve"> </w:t>
      </w:r>
    </w:p>
    <w:p w:rsidR="00E47F01" w:rsidRPr="00E47F01" w:rsidRDefault="00E47F01" w:rsidP="00E47F0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Overall, the analysis of this data allows school districts and individual classrooms to improve teaching and learning towards closing the achievement gaps between race and gender. As we use data to drive instruction, the ultimate goal is to prepare our students with the skills and abilities to compete in the global workforce.  </w:t>
      </w:r>
    </w:p>
    <w:p w:rsidR="0039476C" w:rsidRDefault="0039476C" w:rsidP="0039476C"/>
    <w:p w:rsidR="0039476C" w:rsidRPr="0039476C" w:rsidRDefault="0039476C" w:rsidP="0039476C"/>
    <w:p w:rsidR="00BC4A85" w:rsidRPr="00985F86" w:rsidRDefault="00BC4A85" w:rsidP="00985F86">
      <w:pPr>
        <w:spacing w:line="480" w:lineRule="auto"/>
        <w:rPr>
          <w:rFonts w:ascii="Times New Roman" w:hAnsi="Times New Roman" w:cs="Times New Roman"/>
          <w:sz w:val="24"/>
          <w:szCs w:val="24"/>
        </w:rPr>
      </w:pPr>
    </w:p>
    <w:p w:rsidR="00A9185E" w:rsidRDefault="00A9185E" w:rsidP="00B4678B">
      <w:pPr>
        <w:spacing w:line="480" w:lineRule="auto"/>
        <w:ind w:firstLine="720"/>
        <w:jc w:val="center"/>
        <w:rPr>
          <w:rFonts w:ascii="Times New Roman" w:hAnsi="Times New Roman" w:cs="Times New Roman"/>
          <w:sz w:val="24"/>
          <w:szCs w:val="24"/>
        </w:rPr>
      </w:pPr>
    </w:p>
    <w:p w:rsidR="00A9185E" w:rsidRDefault="00A9185E" w:rsidP="00B4678B">
      <w:pPr>
        <w:spacing w:line="480" w:lineRule="auto"/>
        <w:ind w:firstLine="720"/>
        <w:jc w:val="center"/>
        <w:rPr>
          <w:rFonts w:ascii="Times New Roman" w:hAnsi="Times New Roman" w:cs="Times New Roman"/>
          <w:sz w:val="24"/>
          <w:szCs w:val="24"/>
        </w:rPr>
      </w:pPr>
    </w:p>
    <w:p w:rsidR="00A9185E" w:rsidRDefault="00A9185E" w:rsidP="00B4678B">
      <w:pPr>
        <w:spacing w:line="480" w:lineRule="auto"/>
        <w:ind w:firstLine="720"/>
        <w:jc w:val="center"/>
        <w:rPr>
          <w:rFonts w:ascii="Times New Roman" w:hAnsi="Times New Roman" w:cs="Times New Roman"/>
          <w:sz w:val="24"/>
          <w:szCs w:val="24"/>
        </w:rPr>
      </w:pPr>
    </w:p>
    <w:p w:rsidR="00A9185E" w:rsidRDefault="00A9185E" w:rsidP="00B4678B">
      <w:pPr>
        <w:spacing w:line="480" w:lineRule="auto"/>
        <w:ind w:firstLine="720"/>
        <w:jc w:val="center"/>
        <w:rPr>
          <w:rFonts w:ascii="Times New Roman" w:hAnsi="Times New Roman" w:cs="Times New Roman"/>
          <w:sz w:val="24"/>
          <w:szCs w:val="24"/>
        </w:rPr>
      </w:pPr>
    </w:p>
    <w:p w:rsidR="00A9185E" w:rsidRDefault="00A9185E" w:rsidP="00B4678B">
      <w:pPr>
        <w:spacing w:line="480" w:lineRule="auto"/>
        <w:ind w:firstLine="720"/>
        <w:jc w:val="center"/>
        <w:rPr>
          <w:rFonts w:ascii="Times New Roman" w:hAnsi="Times New Roman" w:cs="Times New Roman"/>
          <w:sz w:val="24"/>
          <w:szCs w:val="24"/>
        </w:rPr>
      </w:pPr>
    </w:p>
    <w:p w:rsidR="00A9185E" w:rsidRDefault="00A9185E" w:rsidP="00B4678B">
      <w:pPr>
        <w:spacing w:line="480" w:lineRule="auto"/>
        <w:ind w:firstLine="720"/>
        <w:jc w:val="center"/>
        <w:rPr>
          <w:rFonts w:ascii="Times New Roman" w:hAnsi="Times New Roman" w:cs="Times New Roman"/>
          <w:sz w:val="24"/>
          <w:szCs w:val="24"/>
        </w:rPr>
      </w:pPr>
    </w:p>
    <w:p w:rsidR="00E47F01" w:rsidRDefault="00E47F01" w:rsidP="00E47F01">
      <w:pPr>
        <w:spacing w:line="480" w:lineRule="auto"/>
        <w:rPr>
          <w:rFonts w:ascii="Times New Roman" w:hAnsi="Times New Roman" w:cs="Times New Roman"/>
          <w:sz w:val="24"/>
          <w:szCs w:val="24"/>
        </w:rPr>
      </w:pPr>
    </w:p>
    <w:p w:rsidR="00F91F8C" w:rsidRPr="00F91F8C" w:rsidRDefault="00F91F8C" w:rsidP="00E47F01">
      <w:pPr>
        <w:spacing w:line="480" w:lineRule="auto"/>
        <w:jc w:val="center"/>
        <w:rPr>
          <w:rFonts w:ascii="Times New Roman" w:hAnsi="Times New Roman" w:cs="Times New Roman"/>
          <w:sz w:val="24"/>
          <w:szCs w:val="24"/>
        </w:rPr>
      </w:pPr>
      <w:r w:rsidRPr="00F91F8C">
        <w:rPr>
          <w:rFonts w:ascii="Times New Roman" w:hAnsi="Times New Roman" w:cs="Times New Roman"/>
          <w:sz w:val="24"/>
          <w:szCs w:val="24"/>
        </w:rPr>
        <w:lastRenderedPageBreak/>
        <w:t>References</w:t>
      </w:r>
    </w:p>
    <w:p w:rsidR="00A41426" w:rsidRDefault="00E567F6" w:rsidP="00B4678B">
      <w:pPr>
        <w:spacing w:line="480" w:lineRule="auto"/>
        <w:ind w:left="720" w:hanging="720"/>
        <w:rPr>
          <w:rFonts w:ascii="Times New Roman" w:hAnsi="Times New Roman" w:cs="Times New Roman"/>
          <w:sz w:val="24"/>
          <w:szCs w:val="24"/>
        </w:rPr>
      </w:pPr>
      <w:r w:rsidRPr="00E567F6">
        <w:rPr>
          <w:rFonts w:ascii="Times New Roman" w:hAnsi="Times New Roman" w:cs="Times New Roman"/>
          <w:sz w:val="24"/>
          <w:szCs w:val="24"/>
        </w:rPr>
        <w:t>K-12 Educational Software Solutions &amp; Learning Analytics. (</w:t>
      </w:r>
      <w:proofErr w:type="spellStart"/>
      <w:r w:rsidRPr="00E567F6">
        <w:rPr>
          <w:rFonts w:ascii="Times New Roman" w:hAnsi="Times New Roman" w:cs="Times New Roman"/>
          <w:sz w:val="24"/>
          <w:szCs w:val="24"/>
        </w:rPr>
        <w:t>n.d.</w:t>
      </w:r>
      <w:proofErr w:type="spellEnd"/>
      <w:r w:rsidRPr="00E567F6">
        <w:rPr>
          <w:rFonts w:ascii="Times New Roman" w:hAnsi="Times New Roman" w:cs="Times New Roman"/>
          <w:sz w:val="24"/>
          <w:szCs w:val="24"/>
        </w:rPr>
        <w:t xml:space="preserve">). Retrieved April 28, 2019, from </w:t>
      </w:r>
      <w:hyperlink r:id="rId21" w:history="1">
        <w:r w:rsidR="00E47F01" w:rsidRPr="008D7BAA">
          <w:rPr>
            <w:rStyle w:val="Hyperlink"/>
            <w:rFonts w:ascii="Times New Roman" w:hAnsi="Times New Roman" w:cs="Times New Roman"/>
            <w:sz w:val="24"/>
            <w:szCs w:val="24"/>
          </w:rPr>
          <w:t>https://www.renaissance.com/</w:t>
        </w:r>
      </w:hyperlink>
    </w:p>
    <w:p w:rsidR="00E47F01" w:rsidRDefault="00E47F01" w:rsidP="00B4678B">
      <w:pPr>
        <w:spacing w:line="480" w:lineRule="auto"/>
        <w:ind w:left="720" w:hanging="720"/>
        <w:rPr>
          <w:rFonts w:ascii="Times New Roman" w:hAnsi="Times New Roman" w:cs="Times New Roman"/>
          <w:sz w:val="24"/>
          <w:szCs w:val="24"/>
        </w:rPr>
      </w:pPr>
      <w:proofErr w:type="spellStart"/>
      <w:r w:rsidRPr="00E47F01">
        <w:rPr>
          <w:rFonts w:ascii="Times New Roman" w:hAnsi="Times New Roman" w:cs="Times New Roman"/>
          <w:sz w:val="24"/>
          <w:szCs w:val="24"/>
        </w:rPr>
        <w:t>Salkind</w:t>
      </w:r>
      <w:proofErr w:type="spellEnd"/>
      <w:r w:rsidRPr="00E47F01">
        <w:rPr>
          <w:rFonts w:ascii="Times New Roman" w:hAnsi="Times New Roman" w:cs="Times New Roman"/>
          <w:sz w:val="24"/>
          <w:szCs w:val="24"/>
        </w:rPr>
        <w:t xml:space="preserve">, N. J. (2017). Statistics for people who (think they) hate statistics (6th </w:t>
      </w:r>
      <w:proofErr w:type="gramStart"/>
      <w:r w:rsidRPr="00E47F01">
        <w:rPr>
          <w:rFonts w:ascii="Times New Roman" w:hAnsi="Times New Roman" w:cs="Times New Roman"/>
          <w:sz w:val="24"/>
          <w:szCs w:val="24"/>
        </w:rPr>
        <w:t>ed</w:t>
      </w:r>
      <w:proofErr w:type="gramEnd"/>
      <w:r w:rsidRPr="00E47F01">
        <w:rPr>
          <w:rFonts w:ascii="Times New Roman" w:hAnsi="Times New Roman" w:cs="Times New Roman"/>
          <w:sz w:val="24"/>
          <w:szCs w:val="24"/>
        </w:rPr>
        <w:t>.).SAGE: Thousand Oaks, CA.</w:t>
      </w:r>
    </w:p>
    <w:p w:rsidR="00A41426" w:rsidRDefault="00A41426" w:rsidP="00B4678B">
      <w:pPr>
        <w:spacing w:line="480" w:lineRule="auto"/>
        <w:ind w:left="720" w:hanging="720"/>
        <w:rPr>
          <w:rFonts w:ascii="Times New Roman" w:hAnsi="Times New Roman" w:cs="Times New Roman"/>
          <w:sz w:val="24"/>
          <w:szCs w:val="24"/>
        </w:rPr>
      </w:pPr>
    </w:p>
    <w:p w:rsidR="00225BA6" w:rsidRDefault="00225BA6" w:rsidP="00B4678B">
      <w:pPr>
        <w:spacing w:line="480" w:lineRule="auto"/>
        <w:ind w:left="720" w:hanging="720"/>
        <w:jc w:val="center"/>
        <w:rPr>
          <w:rFonts w:ascii="Times New Roman" w:hAnsi="Times New Roman" w:cs="Times New Roman"/>
          <w:sz w:val="24"/>
          <w:szCs w:val="24"/>
        </w:rPr>
      </w:pPr>
    </w:p>
    <w:p w:rsidR="00225BA6" w:rsidRDefault="00225BA6" w:rsidP="00B4678B">
      <w:pPr>
        <w:spacing w:line="480" w:lineRule="auto"/>
        <w:ind w:left="720" w:hanging="720"/>
        <w:jc w:val="center"/>
        <w:rPr>
          <w:rFonts w:ascii="Times New Roman" w:hAnsi="Times New Roman" w:cs="Times New Roman"/>
          <w:sz w:val="24"/>
          <w:szCs w:val="24"/>
        </w:rPr>
      </w:pPr>
    </w:p>
    <w:p w:rsidR="00225BA6" w:rsidRDefault="00225BA6" w:rsidP="00B4678B">
      <w:pPr>
        <w:spacing w:line="480" w:lineRule="auto"/>
        <w:ind w:left="720" w:hanging="720"/>
        <w:jc w:val="center"/>
        <w:rPr>
          <w:rFonts w:ascii="Times New Roman" w:hAnsi="Times New Roman" w:cs="Times New Roman"/>
          <w:sz w:val="24"/>
          <w:szCs w:val="24"/>
        </w:rPr>
      </w:pPr>
    </w:p>
    <w:p w:rsidR="00225BA6" w:rsidRDefault="00225BA6" w:rsidP="00B4678B">
      <w:pPr>
        <w:spacing w:line="480" w:lineRule="auto"/>
        <w:ind w:left="720" w:hanging="720"/>
        <w:jc w:val="center"/>
        <w:rPr>
          <w:rFonts w:ascii="Times New Roman" w:hAnsi="Times New Roman" w:cs="Times New Roman"/>
          <w:sz w:val="24"/>
          <w:szCs w:val="24"/>
        </w:rPr>
      </w:pPr>
    </w:p>
    <w:p w:rsidR="00225BA6" w:rsidRDefault="00225BA6" w:rsidP="00B4678B">
      <w:pPr>
        <w:spacing w:line="480" w:lineRule="auto"/>
        <w:ind w:left="720" w:hanging="720"/>
        <w:jc w:val="center"/>
        <w:rPr>
          <w:rFonts w:ascii="Times New Roman" w:hAnsi="Times New Roman" w:cs="Times New Roman"/>
          <w:sz w:val="24"/>
          <w:szCs w:val="24"/>
        </w:rPr>
      </w:pPr>
    </w:p>
    <w:p w:rsidR="00225BA6" w:rsidRDefault="00225BA6" w:rsidP="00B4678B">
      <w:pPr>
        <w:spacing w:line="480" w:lineRule="auto"/>
        <w:ind w:left="720" w:hanging="720"/>
        <w:jc w:val="center"/>
        <w:rPr>
          <w:rFonts w:ascii="Times New Roman" w:hAnsi="Times New Roman" w:cs="Times New Roman"/>
          <w:sz w:val="24"/>
          <w:szCs w:val="24"/>
        </w:rPr>
      </w:pPr>
    </w:p>
    <w:p w:rsidR="00225BA6" w:rsidRDefault="00225BA6" w:rsidP="00B4678B">
      <w:pPr>
        <w:spacing w:line="480" w:lineRule="auto"/>
        <w:ind w:left="720" w:hanging="720"/>
        <w:jc w:val="center"/>
        <w:rPr>
          <w:rFonts w:ascii="Times New Roman" w:hAnsi="Times New Roman" w:cs="Times New Roman"/>
          <w:sz w:val="24"/>
          <w:szCs w:val="24"/>
        </w:rPr>
      </w:pPr>
    </w:p>
    <w:p w:rsidR="00225BA6" w:rsidRDefault="00225BA6" w:rsidP="00B4678B">
      <w:pPr>
        <w:spacing w:line="480" w:lineRule="auto"/>
        <w:ind w:left="720" w:hanging="720"/>
        <w:jc w:val="center"/>
        <w:rPr>
          <w:rFonts w:ascii="Times New Roman" w:hAnsi="Times New Roman" w:cs="Times New Roman"/>
          <w:sz w:val="24"/>
          <w:szCs w:val="24"/>
        </w:rPr>
      </w:pPr>
    </w:p>
    <w:p w:rsidR="00225BA6" w:rsidRDefault="00225BA6" w:rsidP="00B4678B">
      <w:pPr>
        <w:spacing w:line="480" w:lineRule="auto"/>
        <w:ind w:left="720" w:hanging="720"/>
        <w:jc w:val="center"/>
        <w:rPr>
          <w:rFonts w:ascii="Times New Roman" w:hAnsi="Times New Roman" w:cs="Times New Roman"/>
          <w:sz w:val="24"/>
          <w:szCs w:val="24"/>
        </w:rPr>
      </w:pPr>
    </w:p>
    <w:p w:rsidR="00225BA6" w:rsidRDefault="00225BA6" w:rsidP="00B4678B">
      <w:pPr>
        <w:spacing w:line="480" w:lineRule="auto"/>
        <w:ind w:left="720" w:hanging="720"/>
        <w:jc w:val="center"/>
        <w:rPr>
          <w:rFonts w:ascii="Times New Roman" w:hAnsi="Times New Roman" w:cs="Times New Roman"/>
          <w:sz w:val="24"/>
          <w:szCs w:val="24"/>
        </w:rPr>
      </w:pPr>
    </w:p>
    <w:p w:rsidR="00225BA6" w:rsidRDefault="00225BA6" w:rsidP="00B4678B">
      <w:pPr>
        <w:spacing w:line="480" w:lineRule="auto"/>
        <w:ind w:left="720" w:hanging="720"/>
        <w:jc w:val="center"/>
        <w:rPr>
          <w:rFonts w:ascii="Times New Roman" w:hAnsi="Times New Roman" w:cs="Times New Roman"/>
          <w:sz w:val="24"/>
          <w:szCs w:val="24"/>
        </w:rPr>
      </w:pPr>
    </w:p>
    <w:p w:rsidR="00E567F6" w:rsidRDefault="00E567F6" w:rsidP="00E567F6">
      <w:pPr>
        <w:spacing w:line="480" w:lineRule="auto"/>
        <w:rPr>
          <w:rFonts w:ascii="Times New Roman" w:hAnsi="Times New Roman" w:cs="Times New Roman"/>
          <w:sz w:val="24"/>
          <w:szCs w:val="24"/>
        </w:rPr>
      </w:pPr>
    </w:p>
    <w:p w:rsidR="00E47F01" w:rsidRDefault="00E47F01" w:rsidP="00E567F6">
      <w:pPr>
        <w:spacing w:line="480" w:lineRule="auto"/>
        <w:jc w:val="center"/>
        <w:rPr>
          <w:rFonts w:ascii="Times New Roman" w:hAnsi="Times New Roman" w:cs="Times New Roman"/>
          <w:sz w:val="24"/>
          <w:szCs w:val="24"/>
        </w:rPr>
      </w:pPr>
    </w:p>
    <w:p w:rsidR="00E47F01" w:rsidRDefault="00E47F01" w:rsidP="00E567F6">
      <w:pPr>
        <w:spacing w:line="480" w:lineRule="auto"/>
        <w:jc w:val="center"/>
        <w:rPr>
          <w:rFonts w:ascii="Times New Roman" w:hAnsi="Times New Roman" w:cs="Times New Roman"/>
          <w:sz w:val="24"/>
          <w:szCs w:val="24"/>
        </w:rPr>
      </w:pPr>
    </w:p>
    <w:p w:rsidR="00F91F8C" w:rsidRDefault="00F91F8C" w:rsidP="00E567F6">
      <w:pPr>
        <w:spacing w:line="480" w:lineRule="auto"/>
        <w:jc w:val="center"/>
        <w:rPr>
          <w:rFonts w:ascii="Times New Roman" w:hAnsi="Times New Roman" w:cs="Times New Roman"/>
          <w:sz w:val="24"/>
          <w:szCs w:val="24"/>
        </w:rPr>
      </w:pPr>
      <w:r w:rsidRPr="00F91F8C">
        <w:rPr>
          <w:rFonts w:ascii="Times New Roman" w:hAnsi="Times New Roman" w:cs="Times New Roman"/>
          <w:sz w:val="24"/>
          <w:szCs w:val="24"/>
        </w:rPr>
        <w:t>Appendix</w:t>
      </w:r>
    </w:p>
    <w:p w:rsidR="00A9185E" w:rsidRDefault="00A9185E" w:rsidP="00B4678B">
      <w:pPr>
        <w:spacing w:line="480" w:lineRule="auto"/>
        <w:ind w:left="720" w:hanging="720"/>
        <w:jc w:val="center"/>
        <w:rPr>
          <w:rFonts w:ascii="Times New Roman" w:hAnsi="Times New Roman" w:cs="Times New Roman"/>
          <w:sz w:val="24"/>
          <w:szCs w:val="24"/>
        </w:rPr>
      </w:pPr>
      <w:r w:rsidRPr="00A9185E">
        <w:rPr>
          <w:rFonts w:ascii="Times New Roman" w:hAnsi="Times New Roman" w:cs="Times New Roman"/>
          <w:sz w:val="24"/>
          <w:szCs w:val="24"/>
        </w:rPr>
        <w:t>2</w:t>
      </w:r>
      <w:r>
        <w:rPr>
          <w:rFonts w:ascii="Times New Roman" w:hAnsi="Times New Roman" w:cs="Times New Roman"/>
          <w:sz w:val="24"/>
          <w:szCs w:val="24"/>
        </w:rPr>
        <w:t>018-2019 STAR Renaissance ELA/</w:t>
      </w:r>
      <w:r w:rsidRPr="00A9185E">
        <w:rPr>
          <w:rFonts w:ascii="Times New Roman" w:hAnsi="Times New Roman" w:cs="Times New Roman"/>
          <w:sz w:val="24"/>
          <w:szCs w:val="24"/>
        </w:rPr>
        <w:t>Math Assessment</w:t>
      </w:r>
      <w:r>
        <w:rPr>
          <w:rFonts w:ascii="Times New Roman" w:hAnsi="Times New Roman" w:cs="Times New Roman"/>
          <w:sz w:val="24"/>
          <w:szCs w:val="24"/>
        </w:rPr>
        <w:t xml:space="preserve"> Fall &amp; Spring Data</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A9185E" w:rsidTr="00055D0E">
        <w:tc>
          <w:tcPr>
            <w:tcW w:w="1558" w:type="dxa"/>
            <w:shd w:val="clear" w:color="auto" w:fill="D9D9D9" w:themeFill="background1" w:themeFillShade="D9"/>
          </w:tcPr>
          <w:p w:rsidR="00A9185E" w:rsidRDefault="00A9185E" w:rsidP="00055D0E">
            <w:r>
              <w:t>Race</w:t>
            </w:r>
          </w:p>
          <w:p w:rsidR="00A9185E" w:rsidRDefault="00A9185E" w:rsidP="00055D0E"/>
        </w:tc>
        <w:tc>
          <w:tcPr>
            <w:tcW w:w="1558" w:type="dxa"/>
            <w:shd w:val="clear" w:color="auto" w:fill="D9D9D9" w:themeFill="background1" w:themeFillShade="D9"/>
          </w:tcPr>
          <w:p w:rsidR="00A9185E" w:rsidRDefault="00A9185E" w:rsidP="00055D0E">
            <w:r>
              <w:t>Gender</w:t>
            </w:r>
          </w:p>
        </w:tc>
        <w:tc>
          <w:tcPr>
            <w:tcW w:w="1558" w:type="dxa"/>
            <w:shd w:val="clear" w:color="auto" w:fill="D9D9D9" w:themeFill="background1" w:themeFillShade="D9"/>
          </w:tcPr>
          <w:p w:rsidR="00A9185E" w:rsidRDefault="00A9185E" w:rsidP="00055D0E">
            <w:r>
              <w:t>STAR ELA Fall Score</w:t>
            </w:r>
          </w:p>
        </w:tc>
        <w:tc>
          <w:tcPr>
            <w:tcW w:w="1558" w:type="dxa"/>
            <w:shd w:val="clear" w:color="auto" w:fill="D9D9D9" w:themeFill="background1" w:themeFillShade="D9"/>
          </w:tcPr>
          <w:p w:rsidR="00A9185E" w:rsidRDefault="00A9185E" w:rsidP="00055D0E">
            <w:r>
              <w:t xml:space="preserve">STAR Math Fall </w:t>
            </w:r>
            <w:r w:rsidRPr="00203EB7">
              <w:t>Score</w:t>
            </w:r>
          </w:p>
        </w:tc>
        <w:tc>
          <w:tcPr>
            <w:tcW w:w="1559" w:type="dxa"/>
            <w:shd w:val="clear" w:color="auto" w:fill="D9D9D9" w:themeFill="background1" w:themeFillShade="D9"/>
          </w:tcPr>
          <w:p w:rsidR="00A9185E" w:rsidRDefault="00A9185E" w:rsidP="00055D0E">
            <w:r>
              <w:t xml:space="preserve">STAR ELA Spring  </w:t>
            </w:r>
            <w:r w:rsidRPr="00203EB7">
              <w:t>Score</w:t>
            </w:r>
          </w:p>
        </w:tc>
        <w:tc>
          <w:tcPr>
            <w:tcW w:w="1559" w:type="dxa"/>
            <w:shd w:val="clear" w:color="auto" w:fill="D9D9D9" w:themeFill="background1" w:themeFillShade="D9"/>
          </w:tcPr>
          <w:p w:rsidR="00A9185E" w:rsidRDefault="00A9185E" w:rsidP="00055D0E">
            <w:r>
              <w:t>STAR Math Spring Score</w:t>
            </w:r>
          </w:p>
        </w:tc>
      </w:tr>
      <w:tr w:rsidR="00A9185E" w:rsidTr="00055D0E">
        <w:tc>
          <w:tcPr>
            <w:tcW w:w="1558" w:type="dxa"/>
          </w:tcPr>
          <w:p w:rsidR="00A9185E" w:rsidRDefault="00A9185E" w:rsidP="00055D0E">
            <w:r>
              <w:t>Hispanic</w:t>
            </w:r>
          </w:p>
        </w:tc>
        <w:tc>
          <w:tcPr>
            <w:tcW w:w="1558" w:type="dxa"/>
          </w:tcPr>
          <w:p w:rsidR="00A9185E" w:rsidRDefault="00A9185E" w:rsidP="00055D0E">
            <w:r>
              <w:t>Male</w:t>
            </w:r>
          </w:p>
        </w:tc>
        <w:tc>
          <w:tcPr>
            <w:tcW w:w="1558" w:type="dxa"/>
          </w:tcPr>
          <w:p w:rsidR="00A9185E" w:rsidRDefault="00A9185E" w:rsidP="00055D0E">
            <w:r>
              <w:t>333</w:t>
            </w:r>
          </w:p>
        </w:tc>
        <w:tc>
          <w:tcPr>
            <w:tcW w:w="1558" w:type="dxa"/>
          </w:tcPr>
          <w:p w:rsidR="00A9185E" w:rsidRDefault="00A9185E" w:rsidP="00055D0E">
            <w:r>
              <w:t>505</w:t>
            </w:r>
          </w:p>
        </w:tc>
        <w:tc>
          <w:tcPr>
            <w:tcW w:w="1559" w:type="dxa"/>
          </w:tcPr>
          <w:p w:rsidR="00A9185E" w:rsidRDefault="00A9185E" w:rsidP="00055D0E">
            <w:r>
              <w:t>481</w:t>
            </w:r>
          </w:p>
        </w:tc>
        <w:tc>
          <w:tcPr>
            <w:tcW w:w="1559" w:type="dxa"/>
          </w:tcPr>
          <w:p w:rsidR="00A9185E" w:rsidRDefault="00A9185E" w:rsidP="00055D0E">
            <w:r>
              <w:t>676</w:t>
            </w:r>
          </w:p>
        </w:tc>
      </w:tr>
      <w:tr w:rsidR="00A9185E" w:rsidTr="00055D0E">
        <w:tc>
          <w:tcPr>
            <w:tcW w:w="1558" w:type="dxa"/>
          </w:tcPr>
          <w:p w:rsidR="00A9185E" w:rsidRDefault="00A9185E" w:rsidP="00055D0E">
            <w:r>
              <w:t>Hispanic</w:t>
            </w:r>
          </w:p>
        </w:tc>
        <w:tc>
          <w:tcPr>
            <w:tcW w:w="1558" w:type="dxa"/>
          </w:tcPr>
          <w:p w:rsidR="00A9185E" w:rsidRDefault="00A9185E" w:rsidP="00055D0E">
            <w:r>
              <w:t>Male</w:t>
            </w:r>
          </w:p>
        </w:tc>
        <w:tc>
          <w:tcPr>
            <w:tcW w:w="1558" w:type="dxa"/>
          </w:tcPr>
          <w:p w:rsidR="00A9185E" w:rsidRDefault="00A9185E" w:rsidP="00055D0E">
            <w:r>
              <w:t>466</w:t>
            </w:r>
          </w:p>
        </w:tc>
        <w:tc>
          <w:tcPr>
            <w:tcW w:w="1558" w:type="dxa"/>
          </w:tcPr>
          <w:p w:rsidR="00A9185E" w:rsidRDefault="00A9185E" w:rsidP="00055D0E">
            <w:r>
              <w:t>649</w:t>
            </w:r>
          </w:p>
        </w:tc>
        <w:tc>
          <w:tcPr>
            <w:tcW w:w="1559" w:type="dxa"/>
          </w:tcPr>
          <w:p w:rsidR="00A9185E" w:rsidRDefault="00A9185E" w:rsidP="00055D0E">
            <w:r>
              <w:t>599</w:t>
            </w:r>
          </w:p>
        </w:tc>
        <w:tc>
          <w:tcPr>
            <w:tcW w:w="1559" w:type="dxa"/>
          </w:tcPr>
          <w:p w:rsidR="00A9185E" w:rsidRDefault="00A9185E" w:rsidP="00055D0E">
            <w:r>
              <w:t>724</w:t>
            </w:r>
          </w:p>
        </w:tc>
      </w:tr>
      <w:tr w:rsidR="00A9185E" w:rsidTr="00055D0E">
        <w:tc>
          <w:tcPr>
            <w:tcW w:w="1558" w:type="dxa"/>
          </w:tcPr>
          <w:p w:rsidR="00A9185E" w:rsidRDefault="00A9185E" w:rsidP="00055D0E">
            <w:r>
              <w:t xml:space="preserve">Hispanic </w:t>
            </w:r>
          </w:p>
        </w:tc>
        <w:tc>
          <w:tcPr>
            <w:tcW w:w="1558" w:type="dxa"/>
          </w:tcPr>
          <w:p w:rsidR="00A9185E" w:rsidRDefault="00A9185E" w:rsidP="00055D0E">
            <w:r>
              <w:t>Female</w:t>
            </w:r>
          </w:p>
        </w:tc>
        <w:tc>
          <w:tcPr>
            <w:tcW w:w="1558" w:type="dxa"/>
          </w:tcPr>
          <w:p w:rsidR="00A9185E" w:rsidRDefault="00A9185E" w:rsidP="00055D0E">
            <w:r>
              <w:t>287</w:t>
            </w:r>
          </w:p>
        </w:tc>
        <w:tc>
          <w:tcPr>
            <w:tcW w:w="1558" w:type="dxa"/>
          </w:tcPr>
          <w:p w:rsidR="00A9185E" w:rsidRDefault="00A9185E" w:rsidP="00055D0E">
            <w:r>
              <w:t>503</w:t>
            </w:r>
          </w:p>
        </w:tc>
        <w:tc>
          <w:tcPr>
            <w:tcW w:w="1559" w:type="dxa"/>
          </w:tcPr>
          <w:p w:rsidR="00A9185E" w:rsidRDefault="00A9185E" w:rsidP="00055D0E">
            <w:r>
              <w:t>520</w:t>
            </w:r>
          </w:p>
        </w:tc>
        <w:tc>
          <w:tcPr>
            <w:tcW w:w="1559" w:type="dxa"/>
          </w:tcPr>
          <w:p w:rsidR="00A9185E" w:rsidRDefault="00A9185E" w:rsidP="00055D0E">
            <w:r>
              <w:t>630</w:t>
            </w:r>
          </w:p>
        </w:tc>
      </w:tr>
      <w:tr w:rsidR="00A9185E" w:rsidTr="00055D0E">
        <w:tc>
          <w:tcPr>
            <w:tcW w:w="1558" w:type="dxa"/>
          </w:tcPr>
          <w:p w:rsidR="00A9185E" w:rsidRDefault="00A9185E" w:rsidP="00055D0E">
            <w:r>
              <w:t xml:space="preserve">Hispanic </w:t>
            </w:r>
          </w:p>
        </w:tc>
        <w:tc>
          <w:tcPr>
            <w:tcW w:w="1558" w:type="dxa"/>
          </w:tcPr>
          <w:p w:rsidR="00A9185E" w:rsidRDefault="00A9185E" w:rsidP="00055D0E">
            <w:r>
              <w:t>Female</w:t>
            </w:r>
          </w:p>
        </w:tc>
        <w:tc>
          <w:tcPr>
            <w:tcW w:w="1558" w:type="dxa"/>
          </w:tcPr>
          <w:p w:rsidR="00A9185E" w:rsidRDefault="00A9185E" w:rsidP="00055D0E">
            <w:r>
              <w:t>8</w:t>
            </w:r>
          </w:p>
        </w:tc>
        <w:tc>
          <w:tcPr>
            <w:tcW w:w="1558" w:type="dxa"/>
          </w:tcPr>
          <w:p w:rsidR="00A9185E" w:rsidRDefault="00A9185E" w:rsidP="00055D0E">
            <w:r>
              <w:t>255</w:t>
            </w:r>
          </w:p>
        </w:tc>
        <w:tc>
          <w:tcPr>
            <w:tcW w:w="1559" w:type="dxa"/>
          </w:tcPr>
          <w:p w:rsidR="00A9185E" w:rsidRDefault="00A9185E" w:rsidP="00055D0E">
            <w:r>
              <w:t>286</w:t>
            </w:r>
          </w:p>
        </w:tc>
        <w:tc>
          <w:tcPr>
            <w:tcW w:w="1559" w:type="dxa"/>
          </w:tcPr>
          <w:p w:rsidR="00A9185E" w:rsidRDefault="00A9185E" w:rsidP="00055D0E">
            <w:r>
              <w:t>397</w:t>
            </w:r>
          </w:p>
        </w:tc>
      </w:tr>
      <w:tr w:rsidR="00A9185E" w:rsidTr="00055D0E">
        <w:tc>
          <w:tcPr>
            <w:tcW w:w="1558" w:type="dxa"/>
          </w:tcPr>
          <w:p w:rsidR="00A9185E" w:rsidRDefault="00A9185E" w:rsidP="00055D0E">
            <w:r>
              <w:t xml:space="preserve">Hispanic </w:t>
            </w:r>
          </w:p>
        </w:tc>
        <w:tc>
          <w:tcPr>
            <w:tcW w:w="1558" w:type="dxa"/>
          </w:tcPr>
          <w:p w:rsidR="00A9185E" w:rsidRDefault="00A9185E" w:rsidP="00055D0E">
            <w:r>
              <w:t xml:space="preserve">Male </w:t>
            </w:r>
          </w:p>
        </w:tc>
        <w:tc>
          <w:tcPr>
            <w:tcW w:w="1558" w:type="dxa"/>
          </w:tcPr>
          <w:p w:rsidR="00A9185E" w:rsidRDefault="00A9185E" w:rsidP="00055D0E">
            <w:r>
              <w:t>74</w:t>
            </w:r>
          </w:p>
        </w:tc>
        <w:tc>
          <w:tcPr>
            <w:tcW w:w="1558" w:type="dxa"/>
          </w:tcPr>
          <w:p w:rsidR="00A9185E" w:rsidRDefault="00A9185E" w:rsidP="00055D0E">
            <w:r>
              <w:t>376</w:t>
            </w:r>
          </w:p>
        </w:tc>
        <w:tc>
          <w:tcPr>
            <w:tcW w:w="1559" w:type="dxa"/>
          </w:tcPr>
          <w:p w:rsidR="00A9185E" w:rsidRDefault="00A9185E" w:rsidP="00055D0E">
            <w:r>
              <w:t>101</w:t>
            </w:r>
          </w:p>
        </w:tc>
        <w:tc>
          <w:tcPr>
            <w:tcW w:w="1559" w:type="dxa"/>
          </w:tcPr>
          <w:p w:rsidR="00A9185E" w:rsidRDefault="00A9185E" w:rsidP="00055D0E">
            <w:r>
              <w:t>616</w:t>
            </w:r>
          </w:p>
        </w:tc>
      </w:tr>
      <w:tr w:rsidR="00A9185E" w:rsidTr="00055D0E">
        <w:tc>
          <w:tcPr>
            <w:tcW w:w="1558" w:type="dxa"/>
          </w:tcPr>
          <w:p w:rsidR="00A9185E" w:rsidRDefault="00A9185E" w:rsidP="00055D0E">
            <w:r>
              <w:t xml:space="preserve">Hispanic </w:t>
            </w:r>
          </w:p>
        </w:tc>
        <w:tc>
          <w:tcPr>
            <w:tcW w:w="1558" w:type="dxa"/>
          </w:tcPr>
          <w:p w:rsidR="00A9185E" w:rsidRDefault="00A9185E" w:rsidP="00055D0E">
            <w:r>
              <w:t>Female</w:t>
            </w:r>
          </w:p>
        </w:tc>
        <w:tc>
          <w:tcPr>
            <w:tcW w:w="1558" w:type="dxa"/>
          </w:tcPr>
          <w:p w:rsidR="00A9185E" w:rsidRDefault="00A9185E" w:rsidP="00055D0E">
            <w:r>
              <w:t>250</w:t>
            </w:r>
          </w:p>
        </w:tc>
        <w:tc>
          <w:tcPr>
            <w:tcW w:w="1558" w:type="dxa"/>
          </w:tcPr>
          <w:p w:rsidR="00A9185E" w:rsidRDefault="00A9185E" w:rsidP="00055D0E">
            <w:r>
              <w:t>505</w:t>
            </w:r>
          </w:p>
        </w:tc>
        <w:tc>
          <w:tcPr>
            <w:tcW w:w="1559" w:type="dxa"/>
          </w:tcPr>
          <w:p w:rsidR="00A9185E" w:rsidRDefault="00A9185E" w:rsidP="00055D0E">
            <w:r>
              <w:t>399</w:t>
            </w:r>
          </w:p>
        </w:tc>
        <w:tc>
          <w:tcPr>
            <w:tcW w:w="1559" w:type="dxa"/>
          </w:tcPr>
          <w:p w:rsidR="00A9185E" w:rsidRDefault="00A9185E" w:rsidP="00055D0E">
            <w:r>
              <w:t>611</w:t>
            </w:r>
          </w:p>
        </w:tc>
      </w:tr>
      <w:tr w:rsidR="00A9185E" w:rsidTr="00055D0E">
        <w:tc>
          <w:tcPr>
            <w:tcW w:w="1558" w:type="dxa"/>
          </w:tcPr>
          <w:p w:rsidR="00A9185E" w:rsidRDefault="00A9185E" w:rsidP="00055D0E">
            <w:r>
              <w:t xml:space="preserve">Hispanic </w:t>
            </w:r>
          </w:p>
        </w:tc>
        <w:tc>
          <w:tcPr>
            <w:tcW w:w="1558" w:type="dxa"/>
          </w:tcPr>
          <w:p w:rsidR="00A9185E" w:rsidRDefault="00A9185E" w:rsidP="00055D0E">
            <w:r>
              <w:t xml:space="preserve">Male </w:t>
            </w:r>
          </w:p>
        </w:tc>
        <w:tc>
          <w:tcPr>
            <w:tcW w:w="1558" w:type="dxa"/>
          </w:tcPr>
          <w:p w:rsidR="00A9185E" w:rsidRDefault="00A9185E" w:rsidP="00055D0E">
            <w:r>
              <w:t>275</w:t>
            </w:r>
          </w:p>
        </w:tc>
        <w:tc>
          <w:tcPr>
            <w:tcW w:w="1558" w:type="dxa"/>
          </w:tcPr>
          <w:p w:rsidR="00A9185E" w:rsidRDefault="00A9185E" w:rsidP="00055D0E">
            <w:r>
              <w:t>554</w:t>
            </w:r>
          </w:p>
        </w:tc>
        <w:tc>
          <w:tcPr>
            <w:tcW w:w="1559" w:type="dxa"/>
          </w:tcPr>
          <w:p w:rsidR="00A9185E" w:rsidRDefault="00A9185E" w:rsidP="00055D0E">
            <w:r>
              <w:t>323</w:t>
            </w:r>
          </w:p>
        </w:tc>
        <w:tc>
          <w:tcPr>
            <w:tcW w:w="1559" w:type="dxa"/>
          </w:tcPr>
          <w:p w:rsidR="00A9185E" w:rsidRDefault="00A9185E" w:rsidP="00055D0E">
            <w:r>
              <w:t>605</w:t>
            </w:r>
          </w:p>
        </w:tc>
      </w:tr>
      <w:tr w:rsidR="00A9185E" w:rsidTr="00055D0E">
        <w:tc>
          <w:tcPr>
            <w:tcW w:w="1558" w:type="dxa"/>
          </w:tcPr>
          <w:p w:rsidR="00A9185E" w:rsidRDefault="00A9185E" w:rsidP="00055D0E">
            <w:r>
              <w:t>African American</w:t>
            </w:r>
          </w:p>
        </w:tc>
        <w:tc>
          <w:tcPr>
            <w:tcW w:w="1558" w:type="dxa"/>
          </w:tcPr>
          <w:p w:rsidR="00A9185E" w:rsidRDefault="00A9185E" w:rsidP="00055D0E">
            <w:r>
              <w:t>Female</w:t>
            </w:r>
          </w:p>
        </w:tc>
        <w:tc>
          <w:tcPr>
            <w:tcW w:w="1558" w:type="dxa"/>
          </w:tcPr>
          <w:p w:rsidR="00A9185E" w:rsidRDefault="00A9185E" w:rsidP="00055D0E">
            <w:r>
              <w:t>334</w:t>
            </w:r>
          </w:p>
        </w:tc>
        <w:tc>
          <w:tcPr>
            <w:tcW w:w="1558" w:type="dxa"/>
          </w:tcPr>
          <w:p w:rsidR="00A9185E" w:rsidRDefault="00A9185E" w:rsidP="00055D0E">
            <w:r>
              <w:t>510</w:t>
            </w:r>
          </w:p>
        </w:tc>
        <w:tc>
          <w:tcPr>
            <w:tcW w:w="1559" w:type="dxa"/>
          </w:tcPr>
          <w:p w:rsidR="00A9185E" w:rsidRDefault="00A9185E" w:rsidP="00055D0E">
            <w:r>
              <w:t>459</w:t>
            </w:r>
          </w:p>
        </w:tc>
        <w:tc>
          <w:tcPr>
            <w:tcW w:w="1559" w:type="dxa"/>
          </w:tcPr>
          <w:p w:rsidR="00A9185E" w:rsidRDefault="00A9185E" w:rsidP="00055D0E">
            <w:r>
              <w:t>642</w:t>
            </w:r>
          </w:p>
        </w:tc>
      </w:tr>
      <w:tr w:rsidR="00A9185E" w:rsidTr="00055D0E">
        <w:tc>
          <w:tcPr>
            <w:tcW w:w="1558" w:type="dxa"/>
          </w:tcPr>
          <w:p w:rsidR="00A9185E" w:rsidRDefault="00A9185E" w:rsidP="00055D0E">
            <w:r>
              <w:t xml:space="preserve">Hispanic </w:t>
            </w:r>
          </w:p>
        </w:tc>
        <w:tc>
          <w:tcPr>
            <w:tcW w:w="1558" w:type="dxa"/>
          </w:tcPr>
          <w:p w:rsidR="00A9185E" w:rsidRDefault="00A9185E" w:rsidP="00055D0E">
            <w:r>
              <w:t xml:space="preserve">Male </w:t>
            </w:r>
          </w:p>
        </w:tc>
        <w:tc>
          <w:tcPr>
            <w:tcW w:w="1558" w:type="dxa"/>
          </w:tcPr>
          <w:p w:rsidR="00A9185E" w:rsidRDefault="00A9185E" w:rsidP="00055D0E">
            <w:r>
              <w:t>323</w:t>
            </w:r>
          </w:p>
        </w:tc>
        <w:tc>
          <w:tcPr>
            <w:tcW w:w="1558" w:type="dxa"/>
          </w:tcPr>
          <w:p w:rsidR="00A9185E" w:rsidRDefault="00A9185E" w:rsidP="00055D0E">
            <w:r>
              <w:t>516</w:t>
            </w:r>
          </w:p>
        </w:tc>
        <w:tc>
          <w:tcPr>
            <w:tcW w:w="1559" w:type="dxa"/>
          </w:tcPr>
          <w:p w:rsidR="00A9185E" w:rsidRDefault="00A9185E" w:rsidP="00055D0E">
            <w:r>
              <w:t>374</w:t>
            </w:r>
          </w:p>
        </w:tc>
        <w:tc>
          <w:tcPr>
            <w:tcW w:w="1559" w:type="dxa"/>
          </w:tcPr>
          <w:p w:rsidR="00A9185E" w:rsidRDefault="00A9185E" w:rsidP="00055D0E">
            <w:r>
              <w:t>619</w:t>
            </w:r>
          </w:p>
        </w:tc>
      </w:tr>
      <w:tr w:rsidR="00A9185E" w:rsidTr="00055D0E">
        <w:tc>
          <w:tcPr>
            <w:tcW w:w="1558" w:type="dxa"/>
          </w:tcPr>
          <w:p w:rsidR="00A9185E" w:rsidRDefault="00A9185E" w:rsidP="00055D0E">
            <w:r>
              <w:t xml:space="preserve">Hispanic </w:t>
            </w:r>
          </w:p>
        </w:tc>
        <w:tc>
          <w:tcPr>
            <w:tcW w:w="1558" w:type="dxa"/>
          </w:tcPr>
          <w:p w:rsidR="00A9185E" w:rsidRDefault="00A9185E" w:rsidP="00055D0E">
            <w:r>
              <w:t>Male</w:t>
            </w:r>
          </w:p>
        </w:tc>
        <w:tc>
          <w:tcPr>
            <w:tcW w:w="1558" w:type="dxa"/>
          </w:tcPr>
          <w:p w:rsidR="00A9185E" w:rsidRDefault="00A9185E" w:rsidP="00055D0E">
            <w:r>
              <w:t>393</w:t>
            </w:r>
          </w:p>
        </w:tc>
        <w:tc>
          <w:tcPr>
            <w:tcW w:w="1558" w:type="dxa"/>
          </w:tcPr>
          <w:p w:rsidR="00A9185E" w:rsidRDefault="00A9185E" w:rsidP="00055D0E">
            <w:r>
              <w:t>525</w:t>
            </w:r>
          </w:p>
        </w:tc>
        <w:tc>
          <w:tcPr>
            <w:tcW w:w="1559" w:type="dxa"/>
          </w:tcPr>
          <w:p w:rsidR="00A9185E" w:rsidRDefault="00A9185E" w:rsidP="00055D0E">
            <w:r>
              <w:t>660</w:t>
            </w:r>
          </w:p>
        </w:tc>
        <w:tc>
          <w:tcPr>
            <w:tcW w:w="1559" w:type="dxa"/>
          </w:tcPr>
          <w:p w:rsidR="00A9185E" w:rsidRDefault="00A9185E" w:rsidP="00055D0E">
            <w:r>
              <w:t>578</w:t>
            </w:r>
          </w:p>
        </w:tc>
      </w:tr>
      <w:tr w:rsidR="00A9185E" w:rsidTr="00055D0E">
        <w:tc>
          <w:tcPr>
            <w:tcW w:w="1558" w:type="dxa"/>
          </w:tcPr>
          <w:p w:rsidR="00A9185E" w:rsidRDefault="00A9185E" w:rsidP="00055D0E">
            <w:r>
              <w:t xml:space="preserve">Hispanic </w:t>
            </w:r>
          </w:p>
        </w:tc>
        <w:tc>
          <w:tcPr>
            <w:tcW w:w="1558" w:type="dxa"/>
          </w:tcPr>
          <w:p w:rsidR="00A9185E" w:rsidRDefault="00A9185E" w:rsidP="00055D0E">
            <w:r>
              <w:t>Female</w:t>
            </w:r>
          </w:p>
        </w:tc>
        <w:tc>
          <w:tcPr>
            <w:tcW w:w="1558" w:type="dxa"/>
          </w:tcPr>
          <w:p w:rsidR="00A9185E" w:rsidRDefault="00A9185E" w:rsidP="00055D0E">
            <w:r>
              <w:t>541</w:t>
            </w:r>
          </w:p>
        </w:tc>
        <w:tc>
          <w:tcPr>
            <w:tcW w:w="1558" w:type="dxa"/>
          </w:tcPr>
          <w:p w:rsidR="00A9185E" w:rsidRDefault="00A9185E" w:rsidP="00055D0E">
            <w:r>
              <w:t>507</w:t>
            </w:r>
          </w:p>
        </w:tc>
        <w:tc>
          <w:tcPr>
            <w:tcW w:w="1559" w:type="dxa"/>
          </w:tcPr>
          <w:p w:rsidR="00A9185E" w:rsidRDefault="00A9185E" w:rsidP="00055D0E">
            <w:r>
              <w:t>594</w:t>
            </w:r>
          </w:p>
        </w:tc>
        <w:tc>
          <w:tcPr>
            <w:tcW w:w="1559" w:type="dxa"/>
          </w:tcPr>
          <w:p w:rsidR="00A9185E" w:rsidRDefault="00A9185E" w:rsidP="00055D0E">
            <w:r>
              <w:t>662</w:t>
            </w:r>
          </w:p>
        </w:tc>
      </w:tr>
      <w:tr w:rsidR="00A9185E" w:rsidTr="00055D0E">
        <w:tc>
          <w:tcPr>
            <w:tcW w:w="1558" w:type="dxa"/>
          </w:tcPr>
          <w:p w:rsidR="00A9185E" w:rsidRDefault="00A9185E" w:rsidP="00055D0E">
            <w:r>
              <w:t>Hispanic</w:t>
            </w:r>
          </w:p>
        </w:tc>
        <w:tc>
          <w:tcPr>
            <w:tcW w:w="1558" w:type="dxa"/>
          </w:tcPr>
          <w:p w:rsidR="00A9185E" w:rsidRDefault="00A9185E" w:rsidP="00055D0E">
            <w:r>
              <w:t>Female</w:t>
            </w:r>
          </w:p>
        </w:tc>
        <w:tc>
          <w:tcPr>
            <w:tcW w:w="1558" w:type="dxa"/>
          </w:tcPr>
          <w:p w:rsidR="00A9185E" w:rsidRDefault="00A9185E" w:rsidP="00055D0E">
            <w:r>
              <w:t>261</w:t>
            </w:r>
          </w:p>
        </w:tc>
        <w:tc>
          <w:tcPr>
            <w:tcW w:w="1558" w:type="dxa"/>
          </w:tcPr>
          <w:p w:rsidR="00A9185E" w:rsidRDefault="00A9185E" w:rsidP="00055D0E">
            <w:r>
              <w:t>510</w:t>
            </w:r>
          </w:p>
        </w:tc>
        <w:tc>
          <w:tcPr>
            <w:tcW w:w="1559" w:type="dxa"/>
          </w:tcPr>
          <w:p w:rsidR="00A9185E" w:rsidRDefault="00A9185E" w:rsidP="00055D0E">
            <w:r>
              <w:t>417</w:t>
            </w:r>
          </w:p>
        </w:tc>
        <w:tc>
          <w:tcPr>
            <w:tcW w:w="1559" w:type="dxa"/>
          </w:tcPr>
          <w:p w:rsidR="00A9185E" w:rsidRDefault="00A9185E" w:rsidP="00055D0E">
            <w:r>
              <w:t>665</w:t>
            </w:r>
          </w:p>
        </w:tc>
      </w:tr>
      <w:tr w:rsidR="00A9185E" w:rsidTr="00055D0E">
        <w:tc>
          <w:tcPr>
            <w:tcW w:w="1558" w:type="dxa"/>
          </w:tcPr>
          <w:p w:rsidR="00A9185E" w:rsidRDefault="00A9185E" w:rsidP="00055D0E">
            <w:r>
              <w:t xml:space="preserve">Hispanic </w:t>
            </w:r>
          </w:p>
        </w:tc>
        <w:tc>
          <w:tcPr>
            <w:tcW w:w="1558" w:type="dxa"/>
          </w:tcPr>
          <w:p w:rsidR="00A9185E" w:rsidRDefault="00A9185E" w:rsidP="00055D0E">
            <w:r>
              <w:t>Female</w:t>
            </w:r>
          </w:p>
        </w:tc>
        <w:tc>
          <w:tcPr>
            <w:tcW w:w="1558" w:type="dxa"/>
          </w:tcPr>
          <w:p w:rsidR="00A9185E" w:rsidRDefault="00A9185E" w:rsidP="00055D0E">
            <w:r>
              <w:t>375</w:t>
            </w:r>
          </w:p>
        </w:tc>
        <w:tc>
          <w:tcPr>
            <w:tcW w:w="1558" w:type="dxa"/>
          </w:tcPr>
          <w:p w:rsidR="00A9185E" w:rsidRDefault="00A9185E" w:rsidP="00055D0E">
            <w:r>
              <w:t>579</w:t>
            </w:r>
          </w:p>
        </w:tc>
        <w:tc>
          <w:tcPr>
            <w:tcW w:w="1559" w:type="dxa"/>
          </w:tcPr>
          <w:p w:rsidR="00A9185E" w:rsidRDefault="00A9185E" w:rsidP="00055D0E">
            <w:r>
              <w:t>425</w:t>
            </w:r>
          </w:p>
        </w:tc>
        <w:tc>
          <w:tcPr>
            <w:tcW w:w="1559" w:type="dxa"/>
          </w:tcPr>
          <w:p w:rsidR="00A9185E" w:rsidRDefault="00A9185E" w:rsidP="00055D0E">
            <w:r>
              <w:t>671</w:t>
            </w:r>
          </w:p>
        </w:tc>
      </w:tr>
      <w:tr w:rsidR="00A9185E" w:rsidTr="00055D0E">
        <w:tc>
          <w:tcPr>
            <w:tcW w:w="1558" w:type="dxa"/>
          </w:tcPr>
          <w:p w:rsidR="00A9185E" w:rsidRDefault="00A9185E" w:rsidP="00055D0E">
            <w:r>
              <w:t>Hispanic</w:t>
            </w:r>
          </w:p>
        </w:tc>
        <w:tc>
          <w:tcPr>
            <w:tcW w:w="1558" w:type="dxa"/>
          </w:tcPr>
          <w:p w:rsidR="00A9185E" w:rsidRDefault="00A9185E" w:rsidP="00055D0E">
            <w:r>
              <w:t>Male</w:t>
            </w:r>
          </w:p>
        </w:tc>
        <w:tc>
          <w:tcPr>
            <w:tcW w:w="1558" w:type="dxa"/>
          </w:tcPr>
          <w:p w:rsidR="00A9185E" w:rsidRDefault="00A9185E" w:rsidP="00055D0E">
            <w:r>
              <w:t>229</w:t>
            </w:r>
          </w:p>
        </w:tc>
        <w:tc>
          <w:tcPr>
            <w:tcW w:w="1558" w:type="dxa"/>
          </w:tcPr>
          <w:p w:rsidR="00A9185E" w:rsidRDefault="00A9185E" w:rsidP="00055D0E">
            <w:r>
              <w:t>434</w:t>
            </w:r>
          </w:p>
        </w:tc>
        <w:tc>
          <w:tcPr>
            <w:tcW w:w="1559" w:type="dxa"/>
          </w:tcPr>
          <w:p w:rsidR="00A9185E" w:rsidRDefault="00A9185E" w:rsidP="00055D0E">
            <w:r>
              <w:t>489</w:t>
            </w:r>
          </w:p>
        </w:tc>
        <w:tc>
          <w:tcPr>
            <w:tcW w:w="1559" w:type="dxa"/>
          </w:tcPr>
          <w:p w:rsidR="00A9185E" w:rsidRDefault="00A9185E" w:rsidP="00055D0E">
            <w:r>
              <w:t>616</w:t>
            </w:r>
          </w:p>
        </w:tc>
      </w:tr>
      <w:tr w:rsidR="00A9185E" w:rsidTr="00055D0E">
        <w:tc>
          <w:tcPr>
            <w:tcW w:w="1558" w:type="dxa"/>
          </w:tcPr>
          <w:p w:rsidR="00A9185E" w:rsidRDefault="00A9185E" w:rsidP="00055D0E">
            <w:r>
              <w:t xml:space="preserve">Hispanic </w:t>
            </w:r>
          </w:p>
        </w:tc>
        <w:tc>
          <w:tcPr>
            <w:tcW w:w="1558" w:type="dxa"/>
          </w:tcPr>
          <w:p w:rsidR="00A9185E" w:rsidRDefault="00A9185E" w:rsidP="00055D0E">
            <w:r>
              <w:t>Female</w:t>
            </w:r>
          </w:p>
        </w:tc>
        <w:tc>
          <w:tcPr>
            <w:tcW w:w="1558" w:type="dxa"/>
          </w:tcPr>
          <w:p w:rsidR="00A9185E" w:rsidRDefault="00A9185E" w:rsidP="00055D0E">
            <w:r>
              <w:t>241</w:t>
            </w:r>
          </w:p>
        </w:tc>
        <w:tc>
          <w:tcPr>
            <w:tcW w:w="1558" w:type="dxa"/>
          </w:tcPr>
          <w:p w:rsidR="00A9185E" w:rsidRDefault="00A9185E" w:rsidP="00055D0E">
            <w:r>
              <w:t>448</w:t>
            </w:r>
          </w:p>
        </w:tc>
        <w:tc>
          <w:tcPr>
            <w:tcW w:w="1559" w:type="dxa"/>
          </w:tcPr>
          <w:p w:rsidR="00A9185E" w:rsidRDefault="00A9185E" w:rsidP="00055D0E">
            <w:r>
              <w:t>341</w:t>
            </w:r>
          </w:p>
        </w:tc>
        <w:tc>
          <w:tcPr>
            <w:tcW w:w="1559" w:type="dxa"/>
          </w:tcPr>
          <w:p w:rsidR="00A9185E" w:rsidRDefault="00A9185E" w:rsidP="00055D0E">
            <w:r>
              <w:t>525</w:t>
            </w:r>
          </w:p>
        </w:tc>
      </w:tr>
      <w:tr w:rsidR="00A9185E" w:rsidTr="00055D0E">
        <w:tc>
          <w:tcPr>
            <w:tcW w:w="1558" w:type="dxa"/>
          </w:tcPr>
          <w:p w:rsidR="00A9185E" w:rsidRDefault="00A9185E" w:rsidP="00055D0E">
            <w:r>
              <w:t xml:space="preserve">Hispanic </w:t>
            </w:r>
          </w:p>
        </w:tc>
        <w:tc>
          <w:tcPr>
            <w:tcW w:w="1558" w:type="dxa"/>
          </w:tcPr>
          <w:p w:rsidR="00A9185E" w:rsidRDefault="00A9185E" w:rsidP="00055D0E">
            <w:r>
              <w:t>Female</w:t>
            </w:r>
          </w:p>
        </w:tc>
        <w:tc>
          <w:tcPr>
            <w:tcW w:w="1558" w:type="dxa"/>
          </w:tcPr>
          <w:p w:rsidR="00A9185E" w:rsidRDefault="00A9185E" w:rsidP="00055D0E">
            <w:r>
              <w:t>366</w:t>
            </w:r>
          </w:p>
        </w:tc>
        <w:tc>
          <w:tcPr>
            <w:tcW w:w="1558" w:type="dxa"/>
          </w:tcPr>
          <w:p w:rsidR="00A9185E" w:rsidRDefault="00A9185E" w:rsidP="00055D0E">
            <w:r>
              <w:t>513</w:t>
            </w:r>
          </w:p>
        </w:tc>
        <w:tc>
          <w:tcPr>
            <w:tcW w:w="1559" w:type="dxa"/>
          </w:tcPr>
          <w:p w:rsidR="00A9185E" w:rsidRDefault="00A9185E" w:rsidP="00055D0E">
            <w:r>
              <w:t>419</w:t>
            </w:r>
          </w:p>
        </w:tc>
        <w:tc>
          <w:tcPr>
            <w:tcW w:w="1559" w:type="dxa"/>
          </w:tcPr>
          <w:p w:rsidR="00A9185E" w:rsidRDefault="00A9185E" w:rsidP="00055D0E">
            <w:r>
              <w:t>668</w:t>
            </w:r>
          </w:p>
        </w:tc>
      </w:tr>
      <w:tr w:rsidR="00A9185E" w:rsidTr="00055D0E">
        <w:tc>
          <w:tcPr>
            <w:tcW w:w="1558" w:type="dxa"/>
          </w:tcPr>
          <w:p w:rsidR="00A9185E" w:rsidRDefault="00A9185E" w:rsidP="00055D0E">
            <w:r>
              <w:t xml:space="preserve">Hispanic </w:t>
            </w:r>
          </w:p>
        </w:tc>
        <w:tc>
          <w:tcPr>
            <w:tcW w:w="1558" w:type="dxa"/>
          </w:tcPr>
          <w:p w:rsidR="00A9185E" w:rsidRDefault="00A9185E" w:rsidP="00055D0E">
            <w:r>
              <w:t xml:space="preserve">Male </w:t>
            </w:r>
          </w:p>
        </w:tc>
        <w:tc>
          <w:tcPr>
            <w:tcW w:w="1558" w:type="dxa"/>
          </w:tcPr>
          <w:p w:rsidR="00A9185E" w:rsidRDefault="00A9185E" w:rsidP="00055D0E">
            <w:r>
              <w:t>337</w:t>
            </w:r>
          </w:p>
        </w:tc>
        <w:tc>
          <w:tcPr>
            <w:tcW w:w="1558" w:type="dxa"/>
          </w:tcPr>
          <w:p w:rsidR="00A9185E" w:rsidRDefault="00A9185E" w:rsidP="00055D0E">
            <w:r>
              <w:t>525</w:t>
            </w:r>
          </w:p>
        </w:tc>
        <w:tc>
          <w:tcPr>
            <w:tcW w:w="1559" w:type="dxa"/>
          </w:tcPr>
          <w:p w:rsidR="00A9185E" w:rsidRDefault="00A9185E" w:rsidP="00055D0E">
            <w:r>
              <w:t>449</w:t>
            </w:r>
          </w:p>
        </w:tc>
        <w:tc>
          <w:tcPr>
            <w:tcW w:w="1559" w:type="dxa"/>
          </w:tcPr>
          <w:p w:rsidR="00A9185E" w:rsidRDefault="00A9185E" w:rsidP="00055D0E">
            <w:r>
              <w:t>646</w:t>
            </w:r>
          </w:p>
        </w:tc>
      </w:tr>
      <w:tr w:rsidR="00A9185E" w:rsidTr="00055D0E">
        <w:tc>
          <w:tcPr>
            <w:tcW w:w="1558" w:type="dxa"/>
          </w:tcPr>
          <w:p w:rsidR="00A9185E" w:rsidRDefault="00A9185E" w:rsidP="00055D0E">
            <w:r w:rsidRPr="00E972A1">
              <w:rPr>
                <w:color w:val="000000" w:themeColor="text1"/>
              </w:rPr>
              <w:t>Hispanic</w:t>
            </w:r>
          </w:p>
        </w:tc>
        <w:tc>
          <w:tcPr>
            <w:tcW w:w="1558" w:type="dxa"/>
          </w:tcPr>
          <w:p w:rsidR="00A9185E" w:rsidRDefault="00A9185E" w:rsidP="00055D0E">
            <w:r>
              <w:t>Male</w:t>
            </w:r>
          </w:p>
        </w:tc>
        <w:tc>
          <w:tcPr>
            <w:tcW w:w="1558" w:type="dxa"/>
          </w:tcPr>
          <w:p w:rsidR="00A9185E" w:rsidRDefault="00A9185E" w:rsidP="00055D0E">
            <w:r>
              <w:t>74</w:t>
            </w:r>
          </w:p>
        </w:tc>
        <w:tc>
          <w:tcPr>
            <w:tcW w:w="1558" w:type="dxa"/>
          </w:tcPr>
          <w:p w:rsidR="00A9185E" w:rsidRDefault="00A9185E" w:rsidP="00055D0E">
            <w:r>
              <w:t>373</w:t>
            </w:r>
          </w:p>
        </w:tc>
        <w:tc>
          <w:tcPr>
            <w:tcW w:w="1559" w:type="dxa"/>
          </w:tcPr>
          <w:p w:rsidR="00A9185E" w:rsidRDefault="00A9185E" w:rsidP="00055D0E">
            <w:r>
              <w:t>211</w:t>
            </w:r>
          </w:p>
        </w:tc>
        <w:tc>
          <w:tcPr>
            <w:tcW w:w="1559" w:type="dxa"/>
          </w:tcPr>
          <w:p w:rsidR="00A9185E" w:rsidRDefault="00A9185E" w:rsidP="00055D0E">
            <w:r>
              <w:t>556</w:t>
            </w:r>
          </w:p>
        </w:tc>
      </w:tr>
      <w:tr w:rsidR="00A9185E" w:rsidTr="00055D0E">
        <w:tc>
          <w:tcPr>
            <w:tcW w:w="1558" w:type="dxa"/>
          </w:tcPr>
          <w:p w:rsidR="00A9185E" w:rsidRDefault="00A9185E" w:rsidP="00055D0E">
            <w:r w:rsidRPr="00034CA9">
              <w:t>Hispanic</w:t>
            </w:r>
          </w:p>
        </w:tc>
        <w:tc>
          <w:tcPr>
            <w:tcW w:w="1558" w:type="dxa"/>
          </w:tcPr>
          <w:p w:rsidR="00A9185E" w:rsidRDefault="00A9185E" w:rsidP="00055D0E">
            <w:r>
              <w:t>Female</w:t>
            </w:r>
          </w:p>
        </w:tc>
        <w:tc>
          <w:tcPr>
            <w:tcW w:w="1558" w:type="dxa"/>
          </w:tcPr>
          <w:p w:rsidR="00A9185E" w:rsidRDefault="00A9185E" w:rsidP="00055D0E">
            <w:r>
              <w:t>237</w:t>
            </w:r>
          </w:p>
        </w:tc>
        <w:tc>
          <w:tcPr>
            <w:tcW w:w="1558" w:type="dxa"/>
          </w:tcPr>
          <w:p w:rsidR="00A9185E" w:rsidRDefault="00A9185E" w:rsidP="00055D0E">
            <w:r>
              <w:t>516</w:t>
            </w:r>
          </w:p>
        </w:tc>
        <w:tc>
          <w:tcPr>
            <w:tcW w:w="1559" w:type="dxa"/>
          </w:tcPr>
          <w:p w:rsidR="00A9185E" w:rsidRDefault="00A9185E" w:rsidP="00055D0E">
            <w:r>
              <w:t>367</w:t>
            </w:r>
          </w:p>
        </w:tc>
        <w:tc>
          <w:tcPr>
            <w:tcW w:w="1559" w:type="dxa"/>
          </w:tcPr>
          <w:p w:rsidR="00A9185E" w:rsidRDefault="00A9185E" w:rsidP="00055D0E">
            <w:r>
              <w:t>581</w:t>
            </w:r>
          </w:p>
        </w:tc>
      </w:tr>
      <w:tr w:rsidR="00A9185E" w:rsidTr="00055D0E">
        <w:tc>
          <w:tcPr>
            <w:tcW w:w="1558" w:type="dxa"/>
          </w:tcPr>
          <w:p w:rsidR="00A9185E" w:rsidRDefault="00A9185E" w:rsidP="00055D0E">
            <w:r w:rsidRPr="00034CA9">
              <w:t>Hispanic</w:t>
            </w:r>
          </w:p>
        </w:tc>
        <w:tc>
          <w:tcPr>
            <w:tcW w:w="1558" w:type="dxa"/>
          </w:tcPr>
          <w:p w:rsidR="00A9185E" w:rsidRDefault="00A9185E" w:rsidP="00055D0E">
            <w:r>
              <w:t>Male</w:t>
            </w:r>
          </w:p>
        </w:tc>
        <w:tc>
          <w:tcPr>
            <w:tcW w:w="1558" w:type="dxa"/>
          </w:tcPr>
          <w:p w:rsidR="00A9185E" w:rsidRDefault="00A9185E" w:rsidP="00055D0E">
            <w:r>
              <w:t>295</w:t>
            </w:r>
          </w:p>
        </w:tc>
        <w:tc>
          <w:tcPr>
            <w:tcW w:w="1558" w:type="dxa"/>
          </w:tcPr>
          <w:p w:rsidR="00A9185E" w:rsidRDefault="00A9185E" w:rsidP="00055D0E">
            <w:r>
              <w:t>514</w:t>
            </w:r>
          </w:p>
        </w:tc>
        <w:tc>
          <w:tcPr>
            <w:tcW w:w="1559" w:type="dxa"/>
          </w:tcPr>
          <w:p w:rsidR="00A9185E" w:rsidRDefault="00A9185E" w:rsidP="00055D0E">
            <w:r>
              <w:t>349</w:t>
            </w:r>
          </w:p>
        </w:tc>
        <w:tc>
          <w:tcPr>
            <w:tcW w:w="1559" w:type="dxa"/>
          </w:tcPr>
          <w:p w:rsidR="00A9185E" w:rsidRDefault="00A9185E" w:rsidP="00055D0E">
            <w:r>
              <w:t>620</w:t>
            </w:r>
          </w:p>
        </w:tc>
      </w:tr>
      <w:tr w:rsidR="00A9185E" w:rsidTr="00055D0E">
        <w:tc>
          <w:tcPr>
            <w:tcW w:w="1558" w:type="dxa"/>
          </w:tcPr>
          <w:p w:rsidR="00A9185E" w:rsidRDefault="00A9185E" w:rsidP="00055D0E">
            <w:r w:rsidRPr="00034CA9">
              <w:t>Hispanic</w:t>
            </w:r>
          </w:p>
        </w:tc>
        <w:tc>
          <w:tcPr>
            <w:tcW w:w="1558" w:type="dxa"/>
          </w:tcPr>
          <w:p w:rsidR="00A9185E" w:rsidRDefault="00A9185E" w:rsidP="00055D0E">
            <w:r>
              <w:t>Female</w:t>
            </w:r>
          </w:p>
        </w:tc>
        <w:tc>
          <w:tcPr>
            <w:tcW w:w="1558" w:type="dxa"/>
          </w:tcPr>
          <w:p w:rsidR="00A9185E" w:rsidRDefault="00A9185E" w:rsidP="00055D0E">
            <w:r>
              <w:t>333</w:t>
            </w:r>
          </w:p>
        </w:tc>
        <w:tc>
          <w:tcPr>
            <w:tcW w:w="1558" w:type="dxa"/>
          </w:tcPr>
          <w:p w:rsidR="00A9185E" w:rsidRDefault="00A9185E" w:rsidP="00055D0E">
            <w:r>
              <w:t>583</w:t>
            </w:r>
          </w:p>
        </w:tc>
        <w:tc>
          <w:tcPr>
            <w:tcW w:w="1559" w:type="dxa"/>
          </w:tcPr>
          <w:p w:rsidR="00A9185E" w:rsidRDefault="00A9185E" w:rsidP="00055D0E">
            <w:r>
              <w:t>421</w:t>
            </w:r>
          </w:p>
        </w:tc>
        <w:tc>
          <w:tcPr>
            <w:tcW w:w="1559" w:type="dxa"/>
          </w:tcPr>
          <w:p w:rsidR="00A9185E" w:rsidRDefault="00A9185E" w:rsidP="00055D0E">
            <w:r>
              <w:t>689</w:t>
            </w:r>
          </w:p>
        </w:tc>
      </w:tr>
      <w:tr w:rsidR="00A9185E" w:rsidTr="00055D0E">
        <w:tc>
          <w:tcPr>
            <w:tcW w:w="1558" w:type="dxa"/>
          </w:tcPr>
          <w:p w:rsidR="00A9185E" w:rsidRDefault="00A9185E" w:rsidP="00055D0E">
            <w:r>
              <w:t>African American</w:t>
            </w:r>
          </w:p>
        </w:tc>
        <w:tc>
          <w:tcPr>
            <w:tcW w:w="1558" w:type="dxa"/>
          </w:tcPr>
          <w:p w:rsidR="00A9185E" w:rsidRDefault="00A9185E" w:rsidP="00055D0E">
            <w:r>
              <w:t>Male</w:t>
            </w:r>
          </w:p>
        </w:tc>
        <w:tc>
          <w:tcPr>
            <w:tcW w:w="1558" w:type="dxa"/>
          </w:tcPr>
          <w:p w:rsidR="00A9185E" w:rsidRDefault="00A9185E" w:rsidP="00055D0E">
            <w:r>
              <w:t>95</w:t>
            </w:r>
          </w:p>
        </w:tc>
        <w:tc>
          <w:tcPr>
            <w:tcW w:w="1558" w:type="dxa"/>
          </w:tcPr>
          <w:p w:rsidR="00A9185E" w:rsidRDefault="00A9185E" w:rsidP="00055D0E">
            <w:r>
              <w:t>525</w:t>
            </w:r>
          </w:p>
        </w:tc>
        <w:tc>
          <w:tcPr>
            <w:tcW w:w="1559" w:type="dxa"/>
          </w:tcPr>
          <w:p w:rsidR="00A9185E" w:rsidRDefault="00A9185E" w:rsidP="00055D0E">
            <w:r>
              <w:t>358</w:t>
            </w:r>
          </w:p>
        </w:tc>
        <w:tc>
          <w:tcPr>
            <w:tcW w:w="1559" w:type="dxa"/>
          </w:tcPr>
          <w:p w:rsidR="00A9185E" w:rsidRDefault="00A9185E" w:rsidP="00055D0E">
            <w:r>
              <w:t>625</w:t>
            </w:r>
          </w:p>
        </w:tc>
      </w:tr>
      <w:tr w:rsidR="00A9185E" w:rsidTr="00055D0E">
        <w:tc>
          <w:tcPr>
            <w:tcW w:w="1558" w:type="dxa"/>
          </w:tcPr>
          <w:p w:rsidR="00A9185E" w:rsidRDefault="00A9185E" w:rsidP="00055D0E">
            <w:r>
              <w:t>Hispanic</w:t>
            </w:r>
          </w:p>
        </w:tc>
        <w:tc>
          <w:tcPr>
            <w:tcW w:w="1558" w:type="dxa"/>
          </w:tcPr>
          <w:p w:rsidR="00A9185E" w:rsidRDefault="00A9185E" w:rsidP="00055D0E">
            <w:r>
              <w:t>Female</w:t>
            </w:r>
          </w:p>
        </w:tc>
        <w:tc>
          <w:tcPr>
            <w:tcW w:w="1558" w:type="dxa"/>
          </w:tcPr>
          <w:p w:rsidR="00A9185E" w:rsidRDefault="00A9185E" w:rsidP="00055D0E">
            <w:r>
              <w:t>330</w:t>
            </w:r>
          </w:p>
        </w:tc>
        <w:tc>
          <w:tcPr>
            <w:tcW w:w="1558" w:type="dxa"/>
          </w:tcPr>
          <w:p w:rsidR="00A9185E" w:rsidRDefault="00A9185E" w:rsidP="00055D0E">
            <w:r>
              <w:t>511</w:t>
            </w:r>
          </w:p>
        </w:tc>
        <w:tc>
          <w:tcPr>
            <w:tcW w:w="1559" w:type="dxa"/>
          </w:tcPr>
          <w:p w:rsidR="00A9185E" w:rsidRDefault="00A9185E" w:rsidP="00055D0E">
            <w:r>
              <w:t>430</w:t>
            </w:r>
          </w:p>
        </w:tc>
        <w:tc>
          <w:tcPr>
            <w:tcW w:w="1559" w:type="dxa"/>
          </w:tcPr>
          <w:p w:rsidR="00A9185E" w:rsidRDefault="00A9185E" w:rsidP="00055D0E">
            <w:r>
              <w:t>589</w:t>
            </w:r>
          </w:p>
        </w:tc>
      </w:tr>
      <w:tr w:rsidR="00A9185E" w:rsidTr="00055D0E">
        <w:tc>
          <w:tcPr>
            <w:tcW w:w="1558" w:type="dxa"/>
          </w:tcPr>
          <w:p w:rsidR="00A9185E" w:rsidRDefault="00A9185E" w:rsidP="00055D0E">
            <w:r>
              <w:t>African America</w:t>
            </w:r>
          </w:p>
        </w:tc>
        <w:tc>
          <w:tcPr>
            <w:tcW w:w="1558" w:type="dxa"/>
          </w:tcPr>
          <w:p w:rsidR="00A9185E" w:rsidRDefault="00A9185E" w:rsidP="00055D0E">
            <w:r>
              <w:t>Male</w:t>
            </w:r>
          </w:p>
        </w:tc>
        <w:tc>
          <w:tcPr>
            <w:tcW w:w="1558" w:type="dxa"/>
          </w:tcPr>
          <w:p w:rsidR="00A9185E" w:rsidRDefault="00A9185E" w:rsidP="00055D0E">
            <w:r>
              <w:t>318</w:t>
            </w:r>
          </w:p>
        </w:tc>
        <w:tc>
          <w:tcPr>
            <w:tcW w:w="1558" w:type="dxa"/>
          </w:tcPr>
          <w:p w:rsidR="00A9185E" w:rsidRDefault="00A9185E" w:rsidP="00055D0E">
            <w:r>
              <w:t>512</w:t>
            </w:r>
          </w:p>
        </w:tc>
        <w:tc>
          <w:tcPr>
            <w:tcW w:w="1559" w:type="dxa"/>
          </w:tcPr>
          <w:p w:rsidR="00A9185E" w:rsidRDefault="00A9185E" w:rsidP="00055D0E">
            <w:r>
              <w:t>382</w:t>
            </w:r>
          </w:p>
        </w:tc>
        <w:tc>
          <w:tcPr>
            <w:tcW w:w="1559" w:type="dxa"/>
          </w:tcPr>
          <w:p w:rsidR="00A9185E" w:rsidRDefault="00A9185E" w:rsidP="00055D0E">
            <w:r>
              <w:t>598</w:t>
            </w:r>
          </w:p>
        </w:tc>
      </w:tr>
      <w:tr w:rsidR="00A9185E" w:rsidTr="00055D0E">
        <w:tc>
          <w:tcPr>
            <w:tcW w:w="1558" w:type="dxa"/>
          </w:tcPr>
          <w:p w:rsidR="00A9185E" w:rsidRDefault="00A9185E" w:rsidP="00055D0E">
            <w:r>
              <w:t>African American</w:t>
            </w:r>
          </w:p>
        </w:tc>
        <w:tc>
          <w:tcPr>
            <w:tcW w:w="1558" w:type="dxa"/>
          </w:tcPr>
          <w:p w:rsidR="00A9185E" w:rsidRDefault="00A9185E" w:rsidP="00055D0E">
            <w:r>
              <w:t>Female</w:t>
            </w:r>
          </w:p>
        </w:tc>
        <w:tc>
          <w:tcPr>
            <w:tcW w:w="1558" w:type="dxa"/>
          </w:tcPr>
          <w:p w:rsidR="00A9185E" w:rsidRDefault="00A9185E" w:rsidP="00055D0E">
            <w:r>
              <w:t>332</w:t>
            </w:r>
          </w:p>
        </w:tc>
        <w:tc>
          <w:tcPr>
            <w:tcW w:w="1558" w:type="dxa"/>
          </w:tcPr>
          <w:p w:rsidR="00A9185E" w:rsidRDefault="00A9185E" w:rsidP="00055D0E">
            <w:r>
              <w:t>518</w:t>
            </w:r>
          </w:p>
        </w:tc>
        <w:tc>
          <w:tcPr>
            <w:tcW w:w="1559" w:type="dxa"/>
          </w:tcPr>
          <w:p w:rsidR="00A9185E" w:rsidRDefault="00A9185E" w:rsidP="00055D0E">
            <w:r>
              <w:t>450</w:t>
            </w:r>
          </w:p>
        </w:tc>
        <w:tc>
          <w:tcPr>
            <w:tcW w:w="1559" w:type="dxa"/>
          </w:tcPr>
          <w:p w:rsidR="00A9185E" w:rsidRDefault="00A9185E" w:rsidP="00055D0E">
            <w:r>
              <w:t>619</w:t>
            </w:r>
          </w:p>
        </w:tc>
      </w:tr>
      <w:tr w:rsidR="00A9185E" w:rsidTr="00055D0E">
        <w:tc>
          <w:tcPr>
            <w:tcW w:w="1558" w:type="dxa"/>
          </w:tcPr>
          <w:p w:rsidR="00A9185E" w:rsidRDefault="00A9185E" w:rsidP="00055D0E">
            <w:r>
              <w:t>Hispanic</w:t>
            </w:r>
          </w:p>
        </w:tc>
        <w:tc>
          <w:tcPr>
            <w:tcW w:w="1558" w:type="dxa"/>
          </w:tcPr>
          <w:p w:rsidR="00A9185E" w:rsidRDefault="00A9185E" w:rsidP="00055D0E">
            <w:r>
              <w:t>Female</w:t>
            </w:r>
          </w:p>
        </w:tc>
        <w:tc>
          <w:tcPr>
            <w:tcW w:w="1558" w:type="dxa"/>
          </w:tcPr>
          <w:p w:rsidR="00A9185E" w:rsidRDefault="00A9185E" w:rsidP="00055D0E">
            <w:r>
              <w:t>325</w:t>
            </w:r>
          </w:p>
        </w:tc>
        <w:tc>
          <w:tcPr>
            <w:tcW w:w="1558" w:type="dxa"/>
          </w:tcPr>
          <w:p w:rsidR="00A9185E" w:rsidRDefault="00A9185E" w:rsidP="00055D0E">
            <w:r>
              <w:t>500</w:t>
            </w:r>
          </w:p>
        </w:tc>
        <w:tc>
          <w:tcPr>
            <w:tcW w:w="1559" w:type="dxa"/>
          </w:tcPr>
          <w:p w:rsidR="00A9185E" w:rsidRDefault="00A9185E" w:rsidP="00055D0E">
            <w:r>
              <w:t>389</w:t>
            </w:r>
          </w:p>
        </w:tc>
        <w:tc>
          <w:tcPr>
            <w:tcW w:w="1559" w:type="dxa"/>
          </w:tcPr>
          <w:p w:rsidR="00A9185E" w:rsidRDefault="00A9185E" w:rsidP="00055D0E">
            <w:r>
              <w:t>530</w:t>
            </w:r>
          </w:p>
        </w:tc>
      </w:tr>
    </w:tbl>
    <w:p w:rsidR="00A9185E" w:rsidRPr="00F91F8C" w:rsidRDefault="00A9185E" w:rsidP="00A9185E">
      <w:pPr>
        <w:spacing w:line="480" w:lineRule="auto"/>
        <w:ind w:left="720" w:hanging="720"/>
        <w:rPr>
          <w:rFonts w:ascii="Times New Roman" w:hAnsi="Times New Roman" w:cs="Times New Roman"/>
          <w:sz w:val="24"/>
          <w:szCs w:val="24"/>
        </w:rPr>
      </w:pPr>
    </w:p>
    <w:sectPr w:rsidR="00A9185E" w:rsidRPr="00F91F8C" w:rsidSect="00EF43D2">
      <w:headerReference w:type="first" r:id="rId2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281" w:rsidRDefault="00DC5281" w:rsidP="00C4007A">
      <w:pPr>
        <w:spacing w:after="0" w:line="240" w:lineRule="auto"/>
      </w:pPr>
      <w:r>
        <w:separator/>
      </w:r>
    </w:p>
  </w:endnote>
  <w:endnote w:type="continuationSeparator" w:id="0">
    <w:p w:rsidR="00DC5281" w:rsidRDefault="00DC5281" w:rsidP="00C4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D0E" w:rsidRDefault="00055D0E">
    <w:pPr>
      <w:pStyle w:val="Footer"/>
    </w:pPr>
  </w:p>
  <w:p w:rsidR="00055D0E" w:rsidRDefault="00055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281" w:rsidRDefault="00DC5281" w:rsidP="00C4007A">
      <w:pPr>
        <w:spacing w:after="0" w:line="240" w:lineRule="auto"/>
      </w:pPr>
      <w:r>
        <w:separator/>
      </w:r>
    </w:p>
  </w:footnote>
  <w:footnote w:type="continuationSeparator" w:id="0">
    <w:p w:rsidR="00DC5281" w:rsidRDefault="00DC5281" w:rsidP="00C4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106647"/>
      <w:docPartObj>
        <w:docPartGallery w:val="Page Numbers (Top of Page)"/>
        <w:docPartUnique/>
      </w:docPartObj>
    </w:sdtPr>
    <w:sdtEndPr>
      <w:rPr>
        <w:noProof/>
      </w:rPr>
    </w:sdtEndPr>
    <w:sdtContent>
      <w:p w:rsidR="00055D0E" w:rsidRDefault="00055D0E">
        <w:pPr>
          <w:pStyle w:val="Header"/>
          <w:jc w:val="right"/>
        </w:pPr>
        <w:r>
          <w:t>Running head: STATISTICAL ANALYSIS</w:t>
        </w:r>
        <w:r>
          <w:tab/>
        </w:r>
        <w:r>
          <w:tab/>
          <w:t xml:space="preserve"> </w:t>
        </w:r>
        <w:r>
          <w:fldChar w:fldCharType="begin"/>
        </w:r>
        <w:r>
          <w:instrText xml:space="preserve"> PAGE   \* MERGEFORMAT </w:instrText>
        </w:r>
        <w:r>
          <w:fldChar w:fldCharType="separate"/>
        </w:r>
        <w:r w:rsidR="00E47F01">
          <w:rPr>
            <w:noProof/>
          </w:rPr>
          <w:t>1</w:t>
        </w:r>
        <w:r>
          <w:rPr>
            <w:noProof/>
          </w:rPr>
          <w:fldChar w:fldCharType="end"/>
        </w:r>
      </w:p>
    </w:sdtContent>
  </w:sdt>
  <w:p w:rsidR="00055D0E" w:rsidRDefault="00055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623802"/>
      <w:docPartObj>
        <w:docPartGallery w:val="Page Numbers (Top of Page)"/>
        <w:docPartUnique/>
      </w:docPartObj>
    </w:sdtPr>
    <w:sdtEndPr>
      <w:rPr>
        <w:noProof/>
      </w:rPr>
    </w:sdtEndPr>
    <w:sdtContent>
      <w:p w:rsidR="00055D0E" w:rsidRDefault="00055D0E">
        <w:pPr>
          <w:pStyle w:val="Header"/>
          <w:jc w:val="right"/>
        </w:pPr>
        <w:r>
          <w:t>STATISTICAL ANALYSIS</w:t>
        </w:r>
        <w:r>
          <w:tab/>
        </w:r>
        <w:r>
          <w:tab/>
          <w:t xml:space="preserve"> </w:t>
        </w:r>
        <w:r>
          <w:fldChar w:fldCharType="begin"/>
        </w:r>
        <w:r>
          <w:instrText xml:space="preserve"> PAGE   \* MERGEFORMAT </w:instrText>
        </w:r>
        <w:r>
          <w:fldChar w:fldCharType="separate"/>
        </w:r>
        <w:r w:rsidR="00E47F01">
          <w:rPr>
            <w:noProof/>
          </w:rPr>
          <w:t>2</w:t>
        </w:r>
        <w:r>
          <w:rPr>
            <w:noProof/>
          </w:rPr>
          <w:fldChar w:fldCharType="end"/>
        </w:r>
      </w:p>
    </w:sdtContent>
  </w:sdt>
  <w:p w:rsidR="00055D0E" w:rsidRDefault="00055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656D"/>
    <w:multiLevelType w:val="hybridMultilevel"/>
    <w:tmpl w:val="630C3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F0312"/>
    <w:multiLevelType w:val="hybridMultilevel"/>
    <w:tmpl w:val="2F46FB90"/>
    <w:lvl w:ilvl="0" w:tplc="00F06D6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D450D"/>
    <w:multiLevelType w:val="hybridMultilevel"/>
    <w:tmpl w:val="B0309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B721214"/>
    <w:multiLevelType w:val="multilevel"/>
    <w:tmpl w:val="8B86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299"/>
    <w:rsid w:val="000013B6"/>
    <w:rsid w:val="00022396"/>
    <w:rsid w:val="00032591"/>
    <w:rsid w:val="000431C8"/>
    <w:rsid w:val="000448B6"/>
    <w:rsid w:val="000470A1"/>
    <w:rsid w:val="00053952"/>
    <w:rsid w:val="00055D0E"/>
    <w:rsid w:val="00091D1E"/>
    <w:rsid w:val="000B4EB6"/>
    <w:rsid w:val="000D1AF5"/>
    <w:rsid w:val="000F42A4"/>
    <w:rsid w:val="0012613F"/>
    <w:rsid w:val="001547FD"/>
    <w:rsid w:val="001561B8"/>
    <w:rsid w:val="00161068"/>
    <w:rsid w:val="00165E60"/>
    <w:rsid w:val="0017734B"/>
    <w:rsid w:val="001851E5"/>
    <w:rsid w:val="00192DAE"/>
    <w:rsid w:val="001B5B67"/>
    <w:rsid w:val="00222C19"/>
    <w:rsid w:val="00225BA6"/>
    <w:rsid w:val="00234CC6"/>
    <w:rsid w:val="002541B3"/>
    <w:rsid w:val="00280143"/>
    <w:rsid w:val="0030211E"/>
    <w:rsid w:val="003328FE"/>
    <w:rsid w:val="00334FA3"/>
    <w:rsid w:val="00342E1A"/>
    <w:rsid w:val="003508B9"/>
    <w:rsid w:val="00356910"/>
    <w:rsid w:val="0036238C"/>
    <w:rsid w:val="00371A02"/>
    <w:rsid w:val="0039373E"/>
    <w:rsid w:val="0039476C"/>
    <w:rsid w:val="00417CD5"/>
    <w:rsid w:val="004469CD"/>
    <w:rsid w:val="004520F1"/>
    <w:rsid w:val="004666E3"/>
    <w:rsid w:val="00476DFE"/>
    <w:rsid w:val="00491C3C"/>
    <w:rsid w:val="004B5955"/>
    <w:rsid w:val="004D43E3"/>
    <w:rsid w:val="004E6680"/>
    <w:rsid w:val="00534659"/>
    <w:rsid w:val="005463EE"/>
    <w:rsid w:val="00567ACC"/>
    <w:rsid w:val="005C4299"/>
    <w:rsid w:val="005F7B0F"/>
    <w:rsid w:val="0065429E"/>
    <w:rsid w:val="006A7E01"/>
    <w:rsid w:val="006D524D"/>
    <w:rsid w:val="006E40EB"/>
    <w:rsid w:val="00764616"/>
    <w:rsid w:val="00803285"/>
    <w:rsid w:val="008376D8"/>
    <w:rsid w:val="00844116"/>
    <w:rsid w:val="00872EB1"/>
    <w:rsid w:val="00876040"/>
    <w:rsid w:val="008A7D54"/>
    <w:rsid w:val="008B1B31"/>
    <w:rsid w:val="009033F9"/>
    <w:rsid w:val="00907D75"/>
    <w:rsid w:val="00915D9B"/>
    <w:rsid w:val="0091733B"/>
    <w:rsid w:val="009205AE"/>
    <w:rsid w:val="00980044"/>
    <w:rsid w:val="00985F86"/>
    <w:rsid w:val="009C3DCF"/>
    <w:rsid w:val="009D147C"/>
    <w:rsid w:val="009D76EA"/>
    <w:rsid w:val="009F5819"/>
    <w:rsid w:val="00A41426"/>
    <w:rsid w:val="00A63877"/>
    <w:rsid w:val="00A9185E"/>
    <w:rsid w:val="00A91BFF"/>
    <w:rsid w:val="00AA2296"/>
    <w:rsid w:val="00AA35D3"/>
    <w:rsid w:val="00AC074B"/>
    <w:rsid w:val="00AE583C"/>
    <w:rsid w:val="00AF469D"/>
    <w:rsid w:val="00B42A2D"/>
    <w:rsid w:val="00B4678B"/>
    <w:rsid w:val="00B47C16"/>
    <w:rsid w:val="00B86E5B"/>
    <w:rsid w:val="00BC4A85"/>
    <w:rsid w:val="00BD5059"/>
    <w:rsid w:val="00C1440B"/>
    <w:rsid w:val="00C20097"/>
    <w:rsid w:val="00C20ADD"/>
    <w:rsid w:val="00C3483E"/>
    <w:rsid w:val="00C4007A"/>
    <w:rsid w:val="00C53F80"/>
    <w:rsid w:val="00C70B8E"/>
    <w:rsid w:val="00C7278F"/>
    <w:rsid w:val="00C837C8"/>
    <w:rsid w:val="00C87BAD"/>
    <w:rsid w:val="00C960EA"/>
    <w:rsid w:val="00CE046D"/>
    <w:rsid w:val="00CF1722"/>
    <w:rsid w:val="00CF2525"/>
    <w:rsid w:val="00CF3C40"/>
    <w:rsid w:val="00D430BA"/>
    <w:rsid w:val="00D562B6"/>
    <w:rsid w:val="00D75A27"/>
    <w:rsid w:val="00D82E9F"/>
    <w:rsid w:val="00DA0008"/>
    <w:rsid w:val="00DC5281"/>
    <w:rsid w:val="00E209FE"/>
    <w:rsid w:val="00E3727E"/>
    <w:rsid w:val="00E47F01"/>
    <w:rsid w:val="00E51C84"/>
    <w:rsid w:val="00E52CF3"/>
    <w:rsid w:val="00E567F6"/>
    <w:rsid w:val="00E86D28"/>
    <w:rsid w:val="00EA0255"/>
    <w:rsid w:val="00ED17D7"/>
    <w:rsid w:val="00EF1927"/>
    <w:rsid w:val="00EF43D2"/>
    <w:rsid w:val="00EF4DA8"/>
    <w:rsid w:val="00F537C4"/>
    <w:rsid w:val="00F5726B"/>
    <w:rsid w:val="00F64628"/>
    <w:rsid w:val="00F91F8C"/>
    <w:rsid w:val="00F9387A"/>
    <w:rsid w:val="00FD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12BBF"/>
  <w15:chartTrackingRefBased/>
  <w15:docId w15:val="{1EC059D7-2006-4F3B-8BA2-172ED649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396"/>
    <w:rPr>
      <w:color w:val="0563C1" w:themeColor="hyperlink"/>
      <w:u w:val="single"/>
    </w:rPr>
  </w:style>
  <w:style w:type="paragraph" w:styleId="Header">
    <w:name w:val="header"/>
    <w:basedOn w:val="Normal"/>
    <w:link w:val="HeaderChar"/>
    <w:uiPriority w:val="99"/>
    <w:unhideWhenUsed/>
    <w:rsid w:val="00C4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07A"/>
  </w:style>
  <w:style w:type="paragraph" w:styleId="Footer">
    <w:name w:val="footer"/>
    <w:basedOn w:val="Normal"/>
    <w:link w:val="FooterChar"/>
    <w:uiPriority w:val="99"/>
    <w:unhideWhenUsed/>
    <w:rsid w:val="00C4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07A"/>
  </w:style>
  <w:style w:type="character" w:customStyle="1" w:styleId="journal-title">
    <w:name w:val="journal-title"/>
    <w:basedOn w:val="DefaultParagraphFont"/>
    <w:rsid w:val="00C7278F"/>
  </w:style>
  <w:style w:type="character" w:styleId="Strong">
    <w:name w:val="Strong"/>
    <w:basedOn w:val="DefaultParagraphFont"/>
    <w:uiPriority w:val="22"/>
    <w:qFormat/>
    <w:rsid w:val="00AF469D"/>
    <w:rPr>
      <w:b/>
      <w:bCs/>
    </w:rPr>
  </w:style>
  <w:style w:type="paragraph" w:styleId="ListParagraph">
    <w:name w:val="List Paragraph"/>
    <w:basedOn w:val="Normal"/>
    <w:uiPriority w:val="34"/>
    <w:qFormat/>
    <w:rsid w:val="00B4678B"/>
    <w:pPr>
      <w:ind w:left="720"/>
      <w:contextualSpacing/>
    </w:pPr>
  </w:style>
  <w:style w:type="table" w:styleId="TableGrid">
    <w:name w:val="Table Grid"/>
    <w:basedOn w:val="TableNormal"/>
    <w:uiPriority w:val="39"/>
    <w:rsid w:val="00A9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6462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4333">
      <w:bodyDiv w:val="1"/>
      <w:marLeft w:val="0"/>
      <w:marRight w:val="0"/>
      <w:marTop w:val="0"/>
      <w:marBottom w:val="0"/>
      <w:divBdr>
        <w:top w:val="none" w:sz="0" w:space="0" w:color="auto"/>
        <w:left w:val="none" w:sz="0" w:space="0" w:color="auto"/>
        <w:bottom w:val="none" w:sz="0" w:space="0" w:color="auto"/>
        <w:right w:val="none" w:sz="0" w:space="0" w:color="auto"/>
      </w:divBdr>
      <w:divsChild>
        <w:div w:id="1375740854">
          <w:marLeft w:val="0"/>
          <w:marRight w:val="0"/>
          <w:marTop w:val="0"/>
          <w:marBottom w:val="0"/>
          <w:divBdr>
            <w:top w:val="none" w:sz="0" w:space="0" w:color="auto"/>
            <w:left w:val="none" w:sz="0" w:space="0" w:color="auto"/>
            <w:bottom w:val="none" w:sz="0" w:space="0" w:color="auto"/>
            <w:right w:val="none" w:sz="0" w:space="0" w:color="auto"/>
          </w:divBdr>
          <w:divsChild>
            <w:div w:id="1210843909">
              <w:marLeft w:val="0"/>
              <w:marRight w:val="0"/>
              <w:marTop w:val="0"/>
              <w:marBottom w:val="0"/>
              <w:divBdr>
                <w:top w:val="none" w:sz="0" w:space="0" w:color="auto"/>
                <w:left w:val="none" w:sz="0" w:space="0" w:color="auto"/>
                <w:bottom w:val="none" w:sz="0" w:space="0" w:color="auto"/>
                <w:right w:val="none" w:sz="0" w:space="0" w:color="auto"/>
              </w:divBdr>
              <w:divsChild>
                <w:div w:id="318465190">
                  <w:marLeft w:val="0"/>
                  <w:marRight w:val="0"/>
                  <w:marTop w:val="0"/>
                  <w:marBottom w:val="0"/>
                  <w:divBdr>
                    <w:top w:val="none" w:sz="0" w:space="0" w:color="auto"/>
                    <w:left w:val="none" w:sz="0" w:space="0" w:color="auto"/>
                    <w:bottom w:val="none" w:sz="0" w:space="0" w:color="auto"/>
                    <w:right w:val="none" w:sz="0" w:space="0" w:color="auto"/>
                  </w:divBdr>
                  <w:divsChild>
                    <w:div w:id="2070807966">
                      <w:marLeft w:val="0"/>
                      <w:marRight w:val="0"/>
                      <w:marTop w:val="0"/>
                      <w:marBottom w:val="0"/>
                      <w:divBdr>
                        <w:top w:val="none" w:sz="0" w:space="0" w:color="auto"/>
                        <w:left w:val="none" w:sz="0" w:space="0" w:color="auto"/>
                        <w:bottom w:val="none" w:sz="0" w:space="0" w:color="auto"/>
                        <w:right w:val="none" w:sz="0" w:space="0" w:color="auto"/>
                      </w:divBdr>
                      <w:divsChild>
                        <w:div w:id="408309455">
                          <w:marLeft w:val="0"/>
                          <w:marRight w:val="0"/>
                          <w:marTop w:val="0"/>
                          <w:marBottom w:val="0"/>
                          <w:divBdr>
                            <w:top w:val="none" w:sz="0" w:space="0" w:color="auto"/>
                            <w:left w:val="none" w:sz="0" w:space="0" w:color="auto"/>
                            <w:bottom w:val="none" w:sz="0" w:space="0" w:color="auto"/>
                            <w:right w:val="none" w:sz="0" w:space="0" w:color="auto"/>
                          </w:divBdr>
                          <w:divsChild>
                            <w:div w:id="2080253258">
                              <w:marLeft w:val="0"/>
                              <w:marRight w:val="0"/>
                              <w:marTop w:val="0"/>
                              <w:marBottom w:val="0"/>
                              <w:divBdr>
                                <w:top w:val="none" w:sz="0" w:space="0" w:color="auto"/>
                                <w:left w:val="none" w:sz="0" w:space="0" w:color="auto"/>
                                <w:bottom w:val="none" w:sz="0" w:space="0" w:color="auto"/>
                                <w:right w:val="none" w:sz="0" w:space="0" w:color="auto"/>
                              </w:divBdr>
                              <w:divsChild>
                                <w:div w:id="1449081344">
                                  <w:marLeft w:val="0"/>
                                  <w:marRight w:val="0"/>
                                  <w:marTop w:val="0"/>
                                  <w:marBottom w:val="0"/>
                                  <w:divBdr>
                                    <w:top w:val="none" w:sz="0" w:space="0" w:color="auto"/>
                                    <w:left w:val="none" w:sz="0" w:space="0" w:color="auto"/>
                                    <w:bottom w:val="none" w:sz="0" w:space="0" w:color="auto"/>
                                    <w:right w:val="none" w:sz="0" w:space="0" w:color="auto"/>
                                  </w:divBdr>
                                </w:div>
                                <w:div w:id="1009065131">
                                  <w:marLeft w:val="0"/>
                                  <w:marRight w:val="0"/>
                                  <w:marTop w:val="0"/>
                                  <w:marBottom w:val="0"/>
                                  <w:divBdr>
                                    <w:top w:val="none" w:sz="0" w:space="0" w:color="auto"/>
                                    <w:left w:val="none" w:sz="0" w:space="0" w:color="auto"/>
                                    <w:bottom w:val="none" w:sz="0" w:space="0" w:color="auto"/>
                                    <w:right w:val="none" w:sz="0" w:space="0" w:color="auto"/>
                                  </w:divBdr>
                                </w:div>
                                <w:div w:id="1309017145">
                                  <w:marLeft w:val="0"/>
                                  <w:marRight w:val="0"/>
                                  <w:marTop w:val="0"/>
                                  <w:marBottom w:val="0"/>
                                  <w:divBdr>
                                    <w:top w:val="none" w:sz="0" w:space="0" w:color="auto"/>
                                    <w:left w:val="none" w:sz="0" w:space="0" w:color="auto"/>
                                    <w:bottom w:val="none" w:sz="0" w:space="0" w:color="auto"/>
                                    <w:right w:val="none" w:sz="0" w:space="0" w:color="auto"/>
                                  </w:divBdr>
                                </w:div>
                                <w:div w:id="2046371006">
                                  <w:marLeft w:val="0"/>
                                  <w:marRight w:val="0"/>
                                  <w:marTop w:val="0"/>
                                  <w:marBottom w:val="0"/>
                                  <w:divBdr>
                                    <w:top w:val="none" w:sz="0" w:space="0" w:color="auto"/>
                                    <w:left w:val="none" w:sz="0" w:space="0" w:color="auto"/>
                                    <w:bottom w:val="none" w:sz="0" w:space="0" w:color="auto"/>
                                    <w:right w:val="none" w:sz="0" w:space="0" w:color="auto"/>
                                  </w:divBdr>
                                </w:div>
                                <w:div w:id="248777640">
                                  <w:marLeft w:val="0"/>
                                  <w:marRight w:val="0"/>
                                  <w:marTop w:val="0"/>
                                  <w:marBottom w:val="0"/>
                                  <w:divBdr>
                                    <w:top w:val="none" w:sz="0" w:space="0" w:color="auto"/>
                                    <w:left w:val="none" w:sz="0" w:space="0" w:color="auto"/>
                                    <w:bottom w:val="none" w:sz="0" w:space="0" w:color="auto"/>
                                    <w:right w:val="none" w:sz="0" w:space="0" w:color="auto"/>
                                  </w:divBdr>
                                </w:div>
                                <w:div w:id="10311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092349">
      <w:bodyDiv w:val="1"/>
      <w:marLeft w:val="0"/>
      <w:marRight w:val="0"/>
      <w:marTop w:val="0"/>
      <w:marBottom w:val="0"/>
      <w:divBdr>
        <w:top w:val="none" w:sz="0" w:space="0" w:color="auto"/>
        <w:left w:val="none" w:sz="0" w:space="0" w:color="auto"/>
        <w:bottom w:val="none" w:sz="0" w:space="0" w:color="auto"/>
        <w:right w:val="none" w:sz="0" w:space="0" w:color="auto"/>
      </w:divBdr>
      <w:divsChild>
        <w:div w:id="1967198960">
          <w:marLeft w:val="0"/>
          <w:marRight w:val="0"/>
          <w:marTop w:val="0"/>
          <w:marBottom w:val="0"/>
          <w:divBdr>
            <w:top w:val="none" w:sz="0" w:space="0" w:color="auto"/>
            <w:left w:val="none" w:sz="0" w:space="0" w:color="auto"/>
            <w:bottom w:val="none" w:sz="0" w:space="0" w:color="auto"/>
            <w:right w:val="none" w:sz="0" w:space="0" w:color="auto"/>
          </w:divBdr>
        </w:div>
      </w:divsChild>
    </w:div>
    <w:div w:id="914172642">
      <w:bodyDiv w:val="1"/>
      <w:marLeft w:val="0"/>
      <w:marRight w:val="0"/>
      <w:marTop w:val="0"/>
      <w:marBottom w:val="0"/>
      <w:divBdr>
        <w:top w:val="none" w:sz="0" w:space="0" w:color="auto"/>
        <w:left w:val="none" w:sz="0" w:space="0" w:color="auto"/>
        <w:bottom w:val="none" w:sz="0" w:space="0" w:color="auto"/>
        <w:right w:val="none" w:sz="0" w:space="0" w:color="auto"/>
      </w:divBdr>
      <w:divsChild>
        <w:div w:id="994337253">
          <w:marLeft w:val="0"/>
          <w:marRight w:val="0"/>
          <w:marTop w:val="0"/>
          <w:marBottom w:val="0"/>
          <w:divBdr>
            <w:top w:val="none" w:sz="0" w:space="0" w:color="auto"/>
            <w:left w:val="none" w:sz="0" w:space="0" w:color="auto"/>
            <w:bottom w:val="none" w:sz="0" w:space="0" w:color="auto"/>
            <w:right w:val="none" w:sz="0" w:space="0" w:color="auto"/>
          </w:divBdr>
          <w:divsChild>
            <w:div w:id="701979322">
              <w:marLeft w:val="0"/>
              <w:marRight w:val="0"/>
              <w:marTop w:val="0"/>
              <w:marBottom w:val="0"/>
              <w:divBdr>
                <w:top w:val="none" w:sz="0" w:space="0" w:color="auto"/>
                <w:left w:val="none" w:sz="0" w:space="0" w:color="auto"/>
                <w:bottom w:val="none" w:sz="0" w:space="0" w:color="auto"/>
                <w:right w:val="none" w:sz="0" w:space="0" w:color="auto"/>
              </w:divBdr>
              <w:divsChild>
                <w:div w:id="653022892">
                  <w:marLeft w:val="0"/>
                  <w:marRight w:val="0"/>
                  <w:marTop w:val="0"/>
                  <w:marBottom w:val="0"/>
                  <w:divBdr>
                    <w:top w:val="none" w:sz="0" w:space="0" w:color="auto"/>
                    <w:left w:val="none" w:sz="0" w:space="0" w:color="auto"/>
                    <w:bottom w:val="none" w:sz="0" w:space="0" w:color="auto"/>
                    <w:right w:val="none" w:sz="0" w:space="0" w:color="auto"/>
                  </w:divBdr>
                  <w:divsChild>
                    <w:div w:id="514613416">
                      <w:marLeft w:val="0"/>
                      <w:marRight w:val="0"/>
                      <w:marTop w:val="0"/>
                      <w:marBottom w:val="0"/>
                      <w:divBdr>
                        <w:top w:val="none" w:sz="0" w:space="0" w:color="auto"/>
                        <w:left w:val="none" w:sz="0" w:space="0" w:color="auto"/>
                        <w:bottom w:val="none" w:sz="0" w:space="0" w:color="auto"/>
                        <w:right w:val="none" w:sz="0" w:space="0" w:color="auto"/>
                      </w:divBdr>
                      <w:divsChild>
                        <w:div w:id="539709530">
                          <w:marLeft w:val="0"/>
                          <w:marRight w:val="0"/>
                          <w:marTop w:val="0"/>
                          <w:marBottom w:val="0"/>
                          <w:divBdr>
                            <w:top w:val="none" w:sz="0" w:space="0" w:color="auto"/>
                            <w:left w:val="none" w:sz="0" w:space="0" w:color="auto"/>
                            <w:bottom w:val="none" w:sz="0" w:space="0" w:color="auto"/>
                            <w:right w:val="none" w:sz="0" w:space="0" w:color="auto"/>
                          </w:divBdr>
                          <w:divsChild>
                            <w:div w:id="878974495">
                              <w:marLeft w:val="0"/>
                              <w:marRight w:val="0"/>
                              <w:marTop w:val="0"/>
                              <w:marBottom w:val="0"/>
                              <w:divBdr>
                                <w:top w:val="none" w:sz="0" w:space="0" w:color="auto"/>
                                <w:left w:val="none" w:sz="0" w:space="0" w:color="auto"/>
                                <w:bottom w:val="none" w:sz="0" w:space="0" w:color="auto"/>
                                <w:right w:val="none" w:sz="0" w:space="0" w:color="auto"/>
                              </w:divBdr>
                              <w:divsChild>
                                <w:div w:id="2061587316">
                                  <w:marLeft w:val="0"/>
                                  <w:marRight w:val="0"/>
                                  <w:marTop w:val="0"/>
                                  <w:marBottom w:val="0"/>
                                  <w:divBdr>
                                    <w:top w:val="none" w:sz="0" w:space="0" w:color="auto"/>
                                    <w:left w:val="none" w:sz="0" w:space="0" w:color="auto"/>
                                    <w:bottom w:val="none" w:sz="0" w:space="0" w:color="auto"/>
                                    <w:right w:val="none" w:sz="0" w:space="0" w:color="auto"/>
                                  </w:divBdr>
                                </w:div>
                                <w:div w:id="777287568">
                                  <w:marLeft w:val="0"/>
                                  <w:marRight w:val="0"/>
                                  <w:marTop w:val="0"/>
                                  <w:marBottom w:val="0"/>
                                  <w:divBdr>
                                    <w:top w:val="none" w:sz="0" w:space="0" w:color="auto"/>
                                    <w:left w:val="none" w:sz="0" w:space="0" w:color="auto"/>
                                    <w:bottom w:val="none" w:sz="0" w:space="0" w:color="auto"/>
                                    <w:right w:val="none" w:sz="0" w:space="0" w:color="auto"/>
                                  </w:divBdr>
                                </w:div>
                                <w:div w:id="2064593212">
                                  <w:marLeft w:val="0"/>
                                  <w:marRight w:val="0"/>
                                  <w:marTop w:val="0"/>
                                  <w:marBottom w:val="0"/>
                                  <w:divBdr>
                                    <w:top w:val="none" w:sz="0" w:space="0" w:color="auto"/>
                                    <w:left w:val="none" w:sz="0" w:space="0" w:color="auto"/>
                                    <w:bottom w:val="none" w:sz="0" w:space="0" w:color="auto"/>
                                    <w:right w:val="none" w:sz="0" w:space="0" w:color="auto"/>
                                  </w:divBdr>
                                </w:div>
                                <w:div w:id="1819031031">
                                  <w:marLeft w:val="0"/>
                                  <w:marRight w:val="0"/>
                                  <w:marTop w:val="0"/>
                                  <w:marBottom w:val="0"/>
                                  <w:divBdr>
                                    <w:top w:val="none" w:sz="0" w:space="0" w:color="auto"/>
                                    <w:left w:val="none" w:sz="0" w:space="0" w:color="auto"/>
                                    <w:bottom w:val="none" w:sz="0" w:space="0" w:color="auto"/>
                                    <w:right w:val="none" w:sz="0" w:space="0" w:color="auto"/>
                                  </w:divBdr>
                                </w:div>
                                <w:div w:id="1521700553">
                                  <w:marLeft w:val="0"/>
                                  <w:marRight w:val="0"/>
                                  <w:marTop w:val="0"/>
                                  <w:marBottom w:val="0"/>
                                  <w:divBdr>
                                    <w:top w:val="none" w:sz="0" w:space="0" w:color="auto"/>
                                    <w:left w:val="none" w:sz="0" w:space="0" w:color="auto"/>
                                    <w:bottom w:val="none" w:sz="0" w:space="0" w:color="auto"/>
                                    <w:right w:val="none" w:sz="0" w:space="0" w:color="auto"/>
                                  </w:divBdr>
                                </w:div>
                                <w:div w:id="2898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729031">
      <w:bodyDiv w:val="1"/>
      <w:marLeft w:val="0"/>
      <w:marRight w:val="0"/>
      <w:marTop w:val="0"/>
      <w:marBottom w:val="0"/>
      <w:divBdr>
        <w:top w:val="none" w:sz="0" w:space="0" w:color="auto"/>
        <w:left w:val="none" w:sz="0" w:space="0" w:color="auto"/>
        <w:bottom w:val="none" w:sz="0" w:space="0" w:color="auto"/>
        <w:right w:val="none" w:sz="0" w:space="0" w:color="auto"/>
      </w:divBdr>
      <w:divsChild>
        <w:div w:id="2103061829">
          <w:marLeft w:val="0"/>
          <w:marRight w:val="0"/>
          <w:marTop w:val="0"/>
          <w:marBottom w:val="0"/>
          <w:divBdr>
            <w:top w:val="none" w:sz="0" w:space="0" w:color="auto"/>
            <w:left w:val="none" w:sz="0" w:space="0" w:color="auto"/>
            <w:bottom w:val="none" w:sz="0" w:space="0" w:color="auto"/>
            <w:right w:val="none" w:sz="0" w:space="0" w:color="auto"/>
          </w:divBdr>
          <w:divsChild>
            <w:div w:id="57169696">
              <w:marLeft w:val="0"/>
              <w:marRight w:val="0"/>
              <w:marTop w:val="0"/>
              <w:marBottom w:val="0"/>
              <w:divBdr>
                <w:top w:val="none" w:sz="0" w:space="0" w:color="auto"/>
                <w:left w:val="none" w:sz="0" w:space="0" w:color="auto"/>
                <w:bottom w:val="none" w:sz="0" w:space="0" w:color="auto"/>
                <w:right w:val="none" w:sz="0" w:space="0" w:color="auto"/>
              </w:divBdr>
              <w:divsChild>
                <w:div w:id="1919707600">
                  <w:marLeft w:val="0"/>
                  <w:marRight w:val="0"/>
                  <w:marTop w:val="0"/>
                  <w:marBottom w:val="0"/>
                  <w:divBdr>
                    <w:top w:val="none" w:sz="0" w:space="0" w:color="auto"/>
                    <w:left w:val="none" w:sz="0" w:space="0" w:color="auto"/>
                    <w:bottom w:val="none" w:sz="0" w:space="0" w:color="auto"/>
                    <w:right w:val="none" w:sz="0" w:space="0" w:color="auto"/>
                  </w:divBdr>
                  <w:divsChild>
                    <w:div w:id="1470169354">
                      <w:marLeft w:val="0"/>
                      <w:marRight w:val="0"/>
                      <w:marTop w:val="0"/>
                      <w:marBottom w:val="0"/>
                      <w:divBdr>
                        <w:top w:val="none" w:sz="0" w:space="0" w:color="auto"/>
                        <w:left w:val="none" w:sz="0" w:space="0" w:color="auto"/>
                        <w:bottom w:val="none" w:sz="0" w:space="0" w:color="auto"/>
                        <w:right w:val="none" w:sz="0" w:space="0" w:color="auto"/>
                      </w:divBdr>
                      <w:divsChild>
                        <w:div w:id="297418789">
                          <w:marLeft w:val="0"/>
                          <w:marRight w:val="0"/>
                          <w:marTop w:val="0"/>
                          <w:marBottom w:val="0"/>
                          <w:divBdr>
                            <w:top w:val="none" w:sz="0" w:space="0" w:color="auto"/>
                            <w:left w:val="none" w:sz="0" w:space="0" w:color="auto"/>
                            <w:bottom w:val="none" w:sz="0" w:space="0" w:color="auto"/>
                            <w:right w:val="none" w:sz="0" w:space="0" w:color="auto"/>
                          </w:divBdr>
                          <w:divsChild>
                            <w:div w:id="307824901">
                              <w:marLeft w:val="0"/>
                              <w:marRight w:val="0"/>
                              <w:marTop w:val="0"/>
                              <w:marBottom w:val="0"/>
                              <w:divBdr>
                                <w:top w:val="none" w:sz="0" w:space="0" w:color="auto"/>
                                <w:left w:val="none" w:sz="0" w:space="0" w:color="auto"/>
                                <w:bottom w:val="none" w:sz="0" w:space="0" w:color="auto"/>
                                <w:right w:val="none" w:sz="0" w:space="0" w:color="auto"/>
                              </w:divBdr>
                              <w:divsChild>
                                <w:div w:id="173804874">
                                  <w:marLeft w:val="0"/>
                                  <w:marRight w:val="0"/>
                                  <w:marTop w:val="0"/>
                                  <w:marBottom w:val="0"/>
                                  <w:divBdr>
                                    <w:top w:val="none" w:sz="0" w:space="0" w:color="auto"/>
                                    <w:left w:val="none" w:sz="0" w:space="0" w:color="auto"/>
                                    <w:bottom w:val="none" w:sz="0" w:space="0" w:color="auto"/>
                                    <w:right w:val="none" w:sz="0" w:space="0" w:color="auto"/>
                                  </w:divBdr>
                                </w:div>
                                <w:div w:id="1831480178">
                                  <w:marLeft w:val="0"/>
                                  <w:marRight w:val="0"/>
                                  <w:marTop w:val="0"/>
                                  <w:marBottom w:val="0"/>
                                  <w:divBdr>
                                    <w:top w:val="none" w:sz="0" w:space="0" w:color="auto"/>
                                    <w:left w:val="none" w:sz="0" w:space="0" w:color="auto"/>
                                    <w:bottom w:val="none" w:sz="0" w:space="0" w:color="auto"/>
                                    <w:right w:val="none" w:sz="0" w:space="0" w:color="auto"/>
                                  </w:divBdr>
                                </w:div>
                                <w:div w:id="1467509373">
                                  <w:marLeft w:val="0"/>
                                  <w:marRight w:val="0"/>
                                  <w:marTop w:val="0"/>
                                  <w:marBottom w:val="0"/>
                                  <w:divBdr>
                                    <w:top w:val="none" w:sz="0" w:space="0" w:color="auto"/>
                                    <w:left w:val="none" w:sz="0" w:space="0" w:color="auto"/>
                                    <w:bottom w:val="none" w:sz="0" w:space="0" w:color="auto"/>
                                    <w:right w:val="none" w:sz="0" w:space="0" w:color="auto"/>
                                  </w:divBdr>
                                </w:div>
                                <w:div w:id="1639216002">
                                  <w:marLeft w:val="0"/>
                                  <w:marRight w:val="0"/>
                                  <w:marTop w:val="0"/>
                                  <w:marBottom w:val="0"/>
                                  <w:divBdr>
                                    <w:top w:val="none" w:sz="0" w:space="0" w:color="auto"/>
                                    <w:left w:val="none" w:sz="0" w:space="0" w:color="auto"/>
                                    <w:bottom w:val="none" w:sz="0" w:space="0" w:color="auto"/>
                                    <w:right w:val="none" w:sz="0" w:space="0" w:color="auto"/>
                                  </w:divBdr>
                                </w:div>
                                <w:div w:id="2128086382">
                                  <w:marLeft w:val="0"/>
                                  <w:marRight w:val="0"/>
                                  <w:marTop w:val="0"/>
                                  <w:marBottom w:val="0"/>
                                  <w:divBdr>
                                    <w:top w:val="none" w:sz="0" w:space="0" w:color="auto"/>
                                    <w:left w:val="none" w:sz="0" w:space="0" w:color="auto"/>
                                    <w:bottom w:val="none" w:sz="0" w:space="0" w:color="auto"/>
                                    <w:right w:val="none" w:sz="0" w:space="0" w:color="auto"/>
                                  </w:divBdr>
                                </w:div>
                                <w:div w:id="1255944169">
                                  <w:marLeft w:val="0"/>
                                  <w:marRight w:val="0"/>
                                  <w:marTop w:val="0"/>
                                  <w:marBottom w:val="0"/>
                                  <w:divBdr>
                                    <w:top w:val="none" w:sz="0" w:space="0" w:color="auto"/>
                                    <w:left w:val="none" w:sz="0" w:space="0" w:color="auto"/>
                                    <w:bottom w:val="none" w:sz="0" w:space="0" w:color="auto"/>
                                    <w:right w:val="none" w:sz="0" w:space="0" w:color="auto"/>
                                  </w:divBdr>
                                </w:div>
                                <w:div w:id="616528312">
                                  <w:marLeft w:val="0"/>
                                  <w:marRight w:val="0"/>
                                  <w:marTop w:val="0"/>
                                  <w:marBottom w:val="0"/>
                                  <w:divBdr>
                                    <w:top w:val="none" w:sz="0" w:space="0" w:color="auto"/>
                                    <w:left w:val="none" w:sz="0" w:space="0" w:color="auto"/>
                                    <w:bottom w:val="none" w:sz="0" w:space="0" w:color="auto"/>
                                    <w:right w:val="none" w:sz="0" w:space="0" w:color="auto"/>
                                  </w:divBdr>
                                </w:div>
                                <w:div w:id="566116727">
                                  <w:marLeft w:val="0"/>
                                  <w:marRight w:val="0"/>
                                  <w:marTop w:val="0"/>
                                  <w:marBottom w:val="0"/>
                                  <w:divBdr>
                                    <w:top w:val="none" w:sz="0" w:space="0" w:color="auto"/>
                                    <w:left w:val="none" w:sz="0" w:space="0" w:color="auto"/>
                                    <w:bottom w:val="none" w:sz="0" w:space="0" w:color="auto"/>
                                    <w:right w:val="none" w:sz="0" w:space="0" w:color="auto"/>
                                  </w:divBdr>
                                </w:div>
                                <w:div w:id="4510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032983">
      <w:bodyDiv w:val="1"/>
      <w:marLeft w:val="0"/>
      <w:marRight w:val="0"/>
      <w:marTop w:val="0"/>
      <w:marBottom w:val="0"/>
      <w:divBdr>
        <w:top w:val="none" w:sz="0" w:space="0" w:color="auto"/>
        <w:left w:val="none" w:sz="0" w:space="0" w:color="auto"/>
        <w:bottom w:val="none" w:sz="0" w:space="0" w:color="auto"/>
        <w:right w:val="none" w:sz="0" w:space="0" w:color="auto"/>
      </w:divBdr>
      <w:divsChild>
        <w:div w:id="442191790">
          <w:marLeft w:val="0"/>
          <w:marRight w:val="0"/>
          <w:marTop w:val="0"/>
          <w:marBottom w:val="0"/>
          <w:divBdr>
            <w:top w:val="none" w:sz="0" w:space="0" w:color="auto"/>
            <w:left w:val="none" w:sz="0" w:space="0" w:color="auto"/>
            <w:bottom w:val="none" w:sz="0" w:space="0" w:color="auto"/>
            <w:right w:val="none" w:sz="0" w:space="0" w:color="auto"/>
          </w:divBdr>
          <w:divsChild>
            <w:div w:id="1289822624">
              <w:marLeft w:val="0"/>
              <w:marRight w:val="0"/>
              <w:marTop w:val="0"/>
              <w:marBottom w:val="0"/>
              <w:divBdr>
                <w:top w:val="none" w:sz="0" w:space="0" w:color="auto"/>
                <w:left w:val="none" w:sz="0" w:space="0" w:color="auto"/>
                <w:bottom w:val="none" w:sz="0" w:space="0" w:color="auto"/>
                <w:right w:val="none" w:sz="0" w:space="0" w:color="auto"/>
              </w:divBdr>
              <w:divsChild>
                <w:div w:id="276496412">
                  <w:marLeft w:val="3150"/>
                  <w:marRight w:val="0"/>
                  <w:marTop w:val="0"/>
                  <w:marBottom w:val="0"/>
                  <w:divBdr>
                    <w:top w:val="none" w:sz="0" w:space="0" w:color="auto"/>
                    <w:left w:val="none" w:sz="0" w:space="0" w:color="auto"/>
                    <w:bottom w:val="none" w:sz="0" w:space="0" w:color="auto"/>
                    <w:right w:val="none" w:sz="0" w:space="0" w:color="auto"/>
                  </w:divBdr>
                  <w:divsChild>
                    <w:div w:id="1843813880">
                      <w:marLeft w:val="0"/>
                      <w:marRight w:val="0"/>
                      <w:marTop w:val="0"/>
                      <w:marBottom w:val="0"/>
                      <w:divBdr>
                        <w:top w:val="none" w:sz="0" w:space="0" w:color="auto"/>
                        <w:left w:val="none" w:sz="0" w:space="0" w:color="auto"/>
                        <w:bottom w:val="none" w:sz="0" w:space="0" w:color="auto"/>
                        <w:right w:val="none" w:sz="0" w:space="0" w:color="auto"/>
                      </w:divBdr>
                      <w:divsChild>
                        <w:div w:id="675424468">
                          <w:marLeft w:val="0"/>
                          <w:marRight w:val="0"/>
                          <w:marTop w:val="0"/>
                          <w:marBottom w:val="0"/>
                          <w:divBdr>
                            <w:top w:val="none" w:sz="0" w:space="0" w:color="auto"/>
                            <w:left w:val="none" w:sz="0" w:space="0" w:color="auto"/>
                            <w:bottom w:val="none" w:sz="0" w:space="0" w:color="auto"/>
                            <w:right w:val="none" w:sz="0" w:space="0" w:color="auto"/>
                          </w:divBdr>
                          <w:divsChild>
                            <w:div w:id="77026728">
                              <w:marLeft w:val="0"/>
                              <w:marRight w:val="0"/>
                              <w:marTop w:val="0"/>
                              <w:marBottom w:val="0"/>
                              <w:divBdr>
                                <w:top w:val="none" w:sz="0" w:space="0" w:color="auto"/>
                                <w:left w:val="none" w:sz="0" w:space="0" w:color="auto"/>
                                <w:bottom w:val="none" w:sz="0" w:space="0" w:color="auto"/>
                                <w:right w:val="none" w:sz="0" w:space="0" w:color="auto"/>
                              </w:divBdr>
                              <w:divsChild>
                                <w:div w:id="1132021925">
                                  <w:marLeft w:val="450"/>
                                  <w:marRight w:val="450"/>
                                  <w:marTop w:val="300"/>
                                  <w:marBottom w:val="300"/>
                                  <w:divBdr>
                                    <w:top w:val="single" w:sz="6" w:space="15" w:color="CDCDCD"/>
                                    <w:left w:val="single" w:sz="6" w:space="8" w:color="CDCDCD"/>
                                    <w:bottom w:val="single" w:sz="6" w:space="15" w:color="CDCDCD"/>
                                    <w:right w:val="single" w:sz="6" w:space="8" w:color="CDCDCD"/>
                                  </w:divBdr>
                                  <w:divsChild>
                                    <w:div w:id="410081048">
                                      <w:marLeft w:val="150"/>
                                      <w:marRight w:val="150"/>
                                      <w:marTop w:val="0"/>
                                      <w:marBottom w:val="0"/>
                                      <w:divBdr>
                                        <w:top w:val="none" w:sz="0" w:space="0" w:color="auto"/>
                                        <w:left w:val="none" w:sz="0" w:space="0" w:color="auto"/>
                                        <w:bottom w:val="none" w:sz="0" w:space="0" w:color="auto"/>
                                        <w:right w:val="none" w:sz="0" w:space="0" w:color="auto"/>
                                      </w:divBdr>
                                      <w:divsChild>
                                        <w:div w:id="1085342651">
                                          <w:marLeft w:val="0"/>
                                          <w:marRight w:val="0"/>
                                          <w:marTop w:val="510"/>
                                          <w:marBottom w:val="0"/>
                                          <w:divBdr>
                                            <w:top w:val="none" w:sz="0" w:space="0" w:color="auto"/>
                                            <w:left w:val="none" w:sz="0" w:space="0" w:color="auto"/>
                                            <w:bottom w:val="none" w:sz="0" w:space="0" w:color="auto"/>
                                            <w:right w:val="none" w:sz="0" w:space="0" w:color="auto"/>
                                          </w:divBdr>
                                          <w:divsChild>
                                            <w:div w:id="889269399">
                                              <w:marLeft w:val="0"/>
                                              <w:marRight w:val="0"/>
                                              <w:marTop w:val="0"/>
                                              <w:marBottom w:val="0"/>
                                              <w:divBdr>
                                                <w:top w:val="none" w:sz="0" w:space="0" w:color="auto"/>
                                                <w:left w:val="none" w:sz="0" w:space="0" w:color="auto"/>
                                                <w:bottom w:val="none" w:sz="0" w:space="0" w:color="auto"/>
                                                <w:right w:val="none" w:sz="0" w:space="0" w:color="auto"/>
                                              </w:divBdr>
                                              <w:divsChild>
                                                <w:div w:id="764111270">
                                                  <w:marLeft w:val="0"/>
                                                  <w:marRight w:val="0"/>
                                                  <w:marTop w:val="0"/>
                                                  <w:marBottom w:val="45"/>
                                                  <w:divBdr>
                                                    <w:top w:val="none" w:sz="0" w:space="0" w:color="auto"/>
                                                    <w:left w:val="none" w:sz="0" w:space="0" w:color="auto"/>
                                                    <w:bottom w:val="none" w:sz="0" w:space="0" w:color="auto"/>
                                                    <w:right w:val="none" w:sz="0" w:space="0" w:color="auto"/>
                                                  </w:divBdr>
                                                  <w:divsChild>
                                                    <w:div w:id="787774040">
                                                      <w:marLeft w:val="0"/>
                                                      <w:marRight w:val="0"/>
                                                      <w:marTop w:val="0"/>
                                                      <w:marBottom w:val="0"/>
                                                      <w:divBdr>
                                                        <w:top w:val="none" w:sz="0" w:space="0" w:color="auto"/>
                                                        <w:left w:val="none" w:sz="0" w:space="0" w:color="auto"/>
                                                        <w:bottom w:val="none" w:sz="0" w:space="0" w:color="auto"/>
                                                        <w:right w:val="none" w:sz="0" w:space="0" w:color="auto"/>
                                                      </w:divBdr>
                                                      <w:divsChild>
                                                        <w:div w:id="8406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6558611">
      <w:bodyDiv w:val="1"/>
      <w:marLeft w:val="0"/>
      <w:marRight w:val="0"/>
      <w:marTop w:val="0"/>
      <w:marBottom w:val="0"/>
      <w:divBdr>
        <w:top w:val="none" w:sz="0" w:space="0" w:color="auto"/>
        <w:left w:val="none" w:sz="0" w:space="0" w:color="auto"/>
        <w:bottom w:val="none" w:sz="0" w:space="0" w:color="auto"/>
        <w:right w:val="none" w:sz="0" w:space="0" w:color="auto"/>
      </w:divBdr>
      <w:divsChild>
        <w:div w:id="1254625593">
          <w:marLeft w:val="0"/>
          <w:marRight w:val="0"/>
          <w:marTop w:val="0"/>
          <w:marBottom w:val="0"/>
          <w:divBdr>
            <w:top w:val="none" w:sz="0" w:space="0" w:color="auto"/>
            <w:left w:val="none" w:sz="0" w:space="0" w:color="auto"/>
            <w:bottom w:val="none" w:sz="0" w:space="0" w:color="auto"/>
            <w:right w:val="none" w:sz="0" w:space="0" w:color="auto"/>
          </w:divBdr>
          <w:divsChild>
            <w:div w:id="1299997031">
              <w:marLeft w:val="0"/>
              <w:marRight w:val="0"/>
              <w:marTop w:val="0"/>
              <w:marBottom w:val="0"/>
              <w:divBdr>
                <w:top w:val="none" w:sz="0" w:space="0" w:color="auto"/>
                <w:left w:val="none" w:sz="0" w:space="0" w:color="auto"/>
                <w:bottom w:val="none" w:sz="0" w:space="0" w:color="auto"/>
                <w:right w:val="none" w:sz="0" w:space="0" w:color="auto"/>
              </w:divBdr>
              <w:divsChild>
                <w:div w:id="985670700">
                  <w:marLeft w:val="3150"/>
                  <w:marRight w:val="0"/>
                  <w:marTop w:val="0"/>
                  <w:marBottom w:val="0"/>
                  <w:divBdr>
                    <w:top w:val="none" w:sz="0" w:space="0" w:color="auto"/>
                    <w:left w:val="none" w:sz="0" w:space="0" w:color="auto"/>
                    <w:bottom w:val="none" w:sz="0" w:space="0" w:color="auto"/>
                    <w:right w:val="none" w:sz="0" w:space="0" w:color="auto"/>
                  </w:divBdr>
                  <w:divsChild>
                    <w:div w:id="927887796">
                      <w:marLeft w:val="0"/>
                      <w:marRight w:val="0"/>
                      <w:marTop w:val="0"/>
                      <w:marBottom w:val="0"/>
                      <w:divBdr>
                        <w:top w:val="none" w:sz="0" w:space="0" w:color="auto"/>
                        <w:left w:val="none" w:sz="0" w:space="0" w:color="auto"/>
                        <w:bottom w:val="none" w:sz="0" w:space="0" w:color="auto"/>
                        <w:right w:val="none" w:sz="0" w:space="0" w:color="auto"/>
                      </w:divBdr>
                      <w:divsChild>
                        <w:div w:id="1587497884">
                          <w:marLeft w:val="0"/>
                          <w:marRight w:val="0"/>
                          <w:marTop w:val="0"/>
                          <w:marBottom w:val="0"/>
                          <w:divBdr>
                            <w:top w:val="none" w:sz="0" w:space="0" w:color="auto"/>
                            <w:left w:val="none" w:sz="0" w:space="0" w:color="auto"/>
                            <w:bottom w:val="none" w:sz="0" w:space="0" w:color="auto"/>
                            <w:right w:val="none" w:sz="0" w:space="0" w:color="auto"/>
                          </w:divBdr>
                          <w:divsChild>
                            <w:div w:id="1893806793">
                              <w:marLeft w:val="0"/>
                              <w:marRight w:val="0"/>
                              <w:marTop w:val="0"/>
                              <w:marBottom w:val="0"/>
                              <w:divBdr>
                                <w:top w:val="none" w:sz="0" w:space="0" w:color="auto"/>
                                <w:left w:val="none" w:sz="0" w:space="0" w:color="auto"/>
                                <w:bottom w:val="none" w:sz="0" w:space="0" w:color="auto"/>
                                <w:right w:val="none" w:sz="0" w:space="0" w:color="auto"/>
                              </w:divBdr>
                              <w:divsChild>
                                <w:div w:id="747193512">
                                  <w:marLeft w:val="450"/>
                                  <w:marRight w:val="450"/>
                                  <w:marTop w:val="300"/>
                                  <w:marBottom w:val="300"/>
                                  <w:divBdr>
                                    <w:top w:val="single" w:sz="6" w:space="15" w:color="CDCDCD"/>
                                    <w:left w:val="single" w:sz="6" w:space="8" w:color="CDCDCD"/>
                                    <w:bottom w:val="single" w:sz="6" w:space="15" w:color="CDCDCD"/>
                                    <w:right w:val="single" w:sz="6" w:space="8" w:color="CDCDCD"/>
                                  </w:divBdr>
                                  <w:divsChild>
                                    <w:div w:id="461312856">
                                      <w:marLeft w:val="0"/>
                                      <w:marRight w:val="0"/>
                                      <w:marTop w:val="0"/>
                                      <w:marBottom w:val="0"/>
                                      <w:divBdr>
                                        <w:top w:val="none" w:sz="0" w:space="0" w:color="auto"/>
                                        <w:left w:val="none" w:sz="0" w:space="0" w:color="auto"/>
                                        <w:bottom w:val="none" w:sz="0" w:space="0" w:color="auto"/>
                                        <w:right w:val="none" w:sz="0" w:space="0" w:color="auto"/>
                                      </w:divBdr>
                                      <w:divsChild>
                                        <w:div w:id="1327782672">
                                          <w:marLeft w:val="0"/>
                                          <w:marRight w:val="0"/>
                                          <w:marTop w:val="0"/>
                                          <w:marBottom w:val="0"/>
                                          <w:divBdr>
                                            <w:top w:val="none" w:sz="0" w:space="0" w:color="auto"/>
                                            <w:left w:val="none" w:sz="0" w:space="0" w:color="auto"/>
                                            <w:bottom w:val="none" w:sz="0" w:space="0" w:color="auto"/>
                                            <w:right w:val="none" w:sz="0" w:space="0" w:color="auto"/>
                                          </w:divBdr>
                                          <w:divsChild>
                                            <w:div w:id="1965841380">
                                              <w:marLeft w:val="0"/>
                                              <w:marRight w:val="0"/>
                                              <w:marTop w:val="0"/>
                                              <w:marBottom w:val="0"/>
                                              <w:divBdr>
                                                <w:top w:val="single" w:sz="6" w:space="12" w:color="CCCCCC"/>
                                                <w:left w:val="single" w:sz="6" w:space="0" w:color="CCCCCC"/>
                                                <w:bottom w:val="single" w:sz="6" w:space="12" w:color="CCCCCC"/>
                                                <w:right w:val="single" w:sz="2" w:space="14" w:color="CCCCCC"/>
                                              </w:divBdr>
                                              <w:divsChild>
                                                <w:div w:id="599993367">
                                                  <w:marLeft w:val="0"/>
                                                  <w:marRight w:val="0"/>
                                                  <w:marTop w:val="0"/>
                                                  <w:marBottom w:val="0"/>
                                                  <w:divBdr>
                                                    <w:top w:val="none" w:sz="0" w:space="0" w:color="auto"/>
                                                    <w:left w:val="none" w:sz="0" w:space="0" w:color="auto"/>
                                                    <w:bottom w:val="none" w:sz="0" w:space="0" w:color="auto"/>
                                                    <w:right w:val="none" w:sz="0" w:space="0" w:color="auto"/>
                                                  </w:divBdr>
                                                  <w:divsChild>
                                                    <w:div w:id="930698544">
                                                      <w:marLeft w:val="1800"/>
                                                      <w:marRight w:val="0"/>
                                                      <w:marTop w:val="0"/>
                                                      <w:marBottom w:val="0"/>
                                                      <w:divBdr>
                                                        <w:top w:val="none" w:sz="0" w:space="0" w:color="auto"/>
                                                        <w:left w:val="none" w:sz="0" w:space="0" w:color="auto"/>
                                                        <w:bottom w:val="none" w:sz="0" w:space="0" w:color="auto"/>
                                                        <w:right w:val="none" w:sz="0" w:space="0" w:color="auto"/>
                                                      </w:divBdr>
                                                      <w:divsChild>
                                                        <w:div w:id="1268468833">
                                                          <w:marLeft w:val="0"/>
                                                          <w:marRight w:val="0"/>
                                                          <w:marTop w:val="0"/>
                                                          <w:marBottom w:val="0"/>
                                                          <w:divBdr>
                                                            <w:top w:val="none" w:sz="0" w:space="0" w:color="auto"/>
                                                            <w:left w:val="none" w:sz="0" w:space="0" w:color="auto"/>
                                                            <w:bottom w:val="none" w:sz="0" w:space="0" w:color="auto"/>
                                                            <w:right w:val="none" w:sz="0" w:space="0" w:color="auto"/>
                                                          </w:divBdr>
                                                          <w:divsChild>
                                                            <w:div w:id="1220630549">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1158420153">
                                                                  <w:marLeft w:val="0"/>
                                                                  <w:marRight w:val="0"/>
                                                                  <w:marTop w:val="0"/>
                                                                  <w:marBottom w:val="0"/>
                                                                  <w:divBdr>
                                                                    <w:top w:val="none" w:sz="0" w:space="0" w:color="auto"/>
                                                                    <w:left w:val="none" w:sz="0" w:space="0" w:color="auto"/>
                                                                    <w:bottom w:val="none" w:sz="0" w:space="0" w:color="auto"/>
                                                                    <w:right w:val="none" w:sz="0" w:space="0" w:color="auto"/>
                                                                  </w:divBdr>
                                                                  <w:divsChild>
                                                                    <w:div w:id="1833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0967750">
      <w:bodyDiv w:val="1"/>
      <w:marLeft w:val="0"/>
      <w:marRight w:val="0"/>
      <w:marTop w:val="0"/>
      <w:marBottom w:val="0"/>
      <w:divBdr>
        <w:top w:val="none" w:sz="0" w:space="0" w:color="auto"/>
        <w:left w:val="none" w:sz="0" w:space="0" w:color="auto"/>
        <w:bottom w:val="none" w:sz="0" w:space="0" w:color="auto"/>
        <w:right w:val="none" w:sz="0" w:space="0" w:color="auto"/>
      </w:divBdr>
      <w:divsChild>
        <w:div w:id="1980843616">
          <w:marLeft w:val="0"/>
          <w:marRight w:val="0"/>
          <w:marTop w:val="0"/>
          <w:marBottom w:val="0"/>
          <w:divBdr>
            <w:top w:val="none" w:sz="0" w:space="0" w:color="auto"/>
            <w:left w:val="none" w:sz="0" w:space="0" w:color="auto"/>
            <w:bottom w:val="none" w:sz="0" w:space="0" w:color="auto"/>
            <w:right w:val="none" w:sz="0" w:space="0" w:color="auto"/>
          </w:divBdr>
          <w:divsChild>
            <w:div w:id="993678578">
              <w:marLeft w:val="0"/>
              <w:marRight w:val="0"/>
              <w:marTop w:val="0"/>
              <w:marBottom w:val="0"/>
              <w:divBdr>
                <w:top w:val="none" w:sz="0" w:space="0" w:color="auto"/>
                <w:left w:val="none" w:sz="0" w:space="0" w:color="auto"/>
                <w:bottom w:val="none" w:sz="0" w:space="0" w:color="auto"/>
                <w:right w:val="none" w:sz="0" w:space="0" w:color="auto"/>
              </w:divBdr>
              <w:divsChild>
                <w:div w:id="1343430670">
                  <w:marLeft w:val="0"/>
                  <w:marRight w:val="0"/>
                  <w:marTop w:val="0"/>
                  <w:marBottom w:val="0"/>
                  <w:divBdr>
                    <w:top w:val="none" w:sz="0" w:space="0" w:color="auto"/>
                    <w:left w:val="none" w:sz="0" w:space="0" w:color="auto"/>
                    <w:bottom w:val="none" w:sz="0" w:space="0" w:color="auto"/>
                    <w:right w:val="none" w:sz="0" w:space="0" w:color="auto"/>
                  </w:divBdr>
                  <w:divsChild>
                    <w:div w:id="375080720">
                      <w:marLeft w:val="0"/>
                      <w:marRight w:val="0"/>
                      <w:marTop w:val="0"/>
                      <w:marBottom w:val="0"/>
                      <w:divBdr>
                        <w:top w:val="none" w:sz="0" w:space="0" w:color="auto"/>
                        <w:left w:val="none" w:sz="0" w:space="0" w:color="auto"/>
                        <w:bottom w:val="none" w:sz="0" w:space="0" w:color="auto"/>
                        <w:right w:val="none" w:sz="0" w:space="0" w:color="auto"/>
                      </w:divBdr>
                      <w:divsChild>
                        <w:div w:id="76247265">
                          <w:marLeft w:val="0"/>
                          <w:marRight w:val="0"/>
                          <w:marTop w:val="0"/>
                          <w:marBottom w:val="0"/>
                          <w:divBdr>
                            <w:top w:val="none" w:sz="0" w:space="0" w:color="auto"/>
                            <w:left w:val="none" w:sz="0" w:space="0" w:color="auto"/>
                            <w:bottom w:val="none" w:sz="0" w:space="0" w:color="auto"/>
                            <w:right w:val="none" w:sz="0" w:space="0" w:color="auto"/>
                          </w:divBdr>
                          <w:divsChild>
                            <w:div w:id="272323967">
                              <w:marLeft w:val="0"/>
                              <w:marRight w:val="0"/>
                              <w:marTop w:val="0"/>
                              <w:marBottom w:val="0"/>
                              <w:divBdr>
                                <w:top w:val="none" w:sz="0" w:space="0" w:color="auto"/>
                                <w:left w:val="none" w:sz="0" w:space="0" w:color="auto"/>
                                <w:bottom w:val="none" w:sz="0" w:space="0" w:color="auto"/>
                                <w:right w:val="none" w:sz="0" w:space="0" w:color="auto"/>
                              </w:divBdr>
                              <w:divsChild>
                                <w:div w:id="1696882248">
                                  <w:marLeft w:val="0"/>
                                  <w:marRight w:val="0"/>
                                  <w:marTop w:val="0"/>
                                  <w:marBottom w:val="0"/>
                                  <w:divBdr>
                                    <w:top w:val="none" w:sz="0" w:space="0" w:color="auto"/>
                                    <w:left w:val="none" w:sz="0" w:space="0" w:color="auto"/>
                                    <w:bottom w:val="none" w:sz="0" w:space="0" w:color="auto"/>
                                    <w:right w:val="none" w:sz="0" w:space="0" w:color="auto"/>
                                  </w:divBdr>
                                </w:div>
                                <w:div w:id="58284787">
                                  <w:marLeft w:val="0"/>
                                  <w:marRight w:val="0"/>
                                  <w:marTop w:val="0"/>
                                  <w:marBottom w:val="0"/>
                                  <w:divBdr>
                                    <w:top w:val="none" w:sz="0" w:space="0" w:color="auto"/>
                                    <w:left w:val="none" w:sz="0" w:space="0" w:color="auto"/>
                                    <w:bottom w:val="none" w:sz="0" w:space="0" w:color="auto"/>
                                    <w:right w:val="none" w:sz="0" w:space="0" w:color="auto"/>
                                  </w:divBdr>
                                </w:div>
                                <w:div w:id="1183275660">
                                  <w:marLeft w:val="0"/>
                                  <w:marRight w:val="0"/>
                                  <w:marTop w:val="0"/>
                                  <w:marBottom w:val="0"/>
                                  <w:divBdr>
                                    <w:top w:val="none" w:sz="0" w:space="0" w:color="auto"/>
                                    <w:left w:val="none" w:sz="0" w:space="0" w:color="auto"/>
                                    <w:bottom w:val="none" w:sz="0" w:space="0" w:color="auto"/>
                                    <w:right w:val="none" w:sz="0" w:space="0" w:color="auto"/>
                                  </w:divBdr>
                                </w:div>
                                <w:div w:id="1290011434">
                                  <w:marLeft w:val="0"/>
                                  <w:marRight w:val="0"/>
                                  <w:marTop w:val="0"/>
                                  <w:marBottom w:val="0"/>
                                  <w:divBdr>
                                    <w:top w:val="none" w:sz="0" w:space="0" w:color="auto"/>
                                    <w:left w:val="none" w:sz="0" w:space="0" w:color="auto"/>
                                    <w:bottom w:val="none" w:sz="0" w:space="0" w:color="auto"/>
                                    <w:right w:val="none" w:sz="0" w:space="0" w:color="auto"/>
                                  </w:divBdr>
                                </w:div>
                                <w:div w:id="1842503746">
                                  <w:marLeft w:val="0"/>
                                  <w:marRight w:val="0"/>
                                  <w:marTop w:val="0"/>
                                  <w:marBottom w:val="0"/>
                                  <w:divBdr>
                                    <w:top w:val="none" w:sz="0" w:space="0" w:color="auto"/>
                                    <w:left w:val="none" w:sz="0" w:space="0" w:color="auto"/>
                                    <w:bottom w:val="none" w:sz="0" w:space="0" w:color="auto"/>
                                    <w:right w:val="none" w:sz="0" w:space="0" w:color="auto"/>
                                  </w:divBdr>
                                </w:div>
                                <w:div w:id="2059815156">
                                  <w:marLeft w:val="0"/>
                                  <w:marRight w:val="0"/>
                                  <w:marTop w:val="0"/>
                                  <w:marBottom w:val="0"/>
                                  <w:divBdr>
                                    <w:top w:val="none" w:sz="0" w:space="0" w:color="auto"/>
                                    <w:left w:val="none" w:sz="0" w:space="0" w:color="auto"/>
                                    <w:bottom w:val="none" w:sz="0" w:space="0" w:color="auto"/>
                                    <w:right w:val="none" w:sz="0" w:space="0" w:color="auto"/>
                                  </w:divBdr>
                                </w:div>
                                <w:div w:id="1378168373">
                                  <w:marLeft w:val="0"/>
                                  <w:marRight w:val="0"/>
                                  <w:marTop w:val="0"/>
                                  <w:marBottom w:val="0"/>
                                  <w:divBdr>
                                    <w:top w:val="none" w:sz="0" w:space="0" w:color="auto"/>
                                    <w:left w:val="none" w:sz="0" w:space="0" w:color="auto"/>
                                    <w:bottom w:val="none" w:sz="0" w:space="0" w:color="auto"/>
                                    <w:right w:val="none" w:sz="0" w:space="0" w:color="auto"/>
                                  </w:divBdr>
                                </w:div>
                                <w:div w:id="13250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www.renaissance.co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CB104-133C-4BEA-BCD8-71CA559A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16</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PBOE</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Costa</dc:creator>
  <cp:keywords/>
  <dc:description/>
  <cp:lastModifiedBy>Cynthia Costa</cp:lastModifiedBy>
  <cp:revision>18</cp:revision>
  <dcterms:created xsi:type="dcterms:W3CDTF">2019-05-03T19:43:00Z</dcterms:created>
  <dcterms:modified xsi:type="dcterms:W3CDTF">2019-05-04T03:56:00Z</dcterms:modified>
</cp:coreProperties>
</file>