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Default="00B55F00"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5E5814"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Conservative versus Progressive View of Education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5E5814" w:rsidRDefault="005E5814" w:rsidP="00F1235D">
      <w:pPr>
        <w:spacing w:line="480" w:lineRule="auto"/>
        <w:jc w:val="center"/>
        <w:rPr>
          <w:rFonts w:ascii="Times New Roman" w:hAnsi="Times New Roman" w:cs="Times New Roman"/>
          <w:sz w:val="24"/>
          <w:szCs w:val="24"/>
        </w:rPr>
      </w:pPr>
    </w:p>
    <w:p w:rsidR="005E5814" w:rsidRDefault="005E5814" w:rsidP="00F1235D">
      <w:pPr>
        <w:spacing w:line="480" w:lineRule="auto"/>
        <w:jc w:val="center"/>
        <w:rPr>
          <w:rFonts w:ascii="Times New Roman" w:hAnsi="Times New Roman" w:cs="Times New Roman"/>
          <w:sz w:val="24"/>
          <w:szCs w:val="24"/>
        </w:rPr>
      </w:pPr>
    </w:p>
    <w:p w:rsidR="005E5814" w:rsidRDefault="005E5814" w:rsidP="00F1235D">
      <w:pPr>
        <w:spacing w:line="48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3898"/>
        <w:gridCol w:w="3117"/>
      </w:tblGrid>
      <w:tr w:rsidR="005E5814" w:rsidTr="004C0FDB">
        <w:tc>
          <w:tcPr>
            <w:tcW w:w="2335" w:type="dxa"/>
            <w:shd w:val="clear" w:color="auto" w:fill="AEAAAA" w:themeFill="background2" w:themeFillShade="BF"/>
          </w:tcPr>
          <w:p w:rsidR="005E5814" w:rsidRPr="006A1E90" w:rsidRDefault="005E5814" w:rsidP="004C0FDB">
            <w:pPr>
              <w:jc w:val="center"/>
              <w:rPr>
                <w:rFonts w:ascii="Times New Roman" w:hAnsi="Times New Roman" w:cs="Times New Roman"/>
                <w:sz w:val="24"/>
                <w:szCs w:val="24"/>
              </w:rPr>
            </w:pPr>
            <w:r w:rsidRPr="006A1E90">
              <w:rPr>
                <w:rFonts w:ascii="Times New Roman" w:hAnsi="Times New Roman" w:cs="Times New Roman"/>
                <w:sz w:val="24"/>
                <w:szCs w:val="24"/>
              </w:rPr>
              <w:lastRenderedPageBreak/>
              <w:t>IDEA</w:t>
            </w:r>
          </w:p>
        </w:tc>
        <w:tc>
          <w:tcPr>
            <w:tcW w:w="3898" w:type="dxa"/>
            <w:shd w:val="clear" w:color="auto" w:fill="AEAAAA" w:themeFill="background2" w:themeFillShade="BF"/>
          </w:tcPr>
          <w:p w:rsidR="005E5814" w:rsidRPr="006A1E90" w:rsidRDefault="005E5814" w:rsidP="004C0FDB">
            <w:pPr>
              <w:jc w:val="center"/>
              <w:rPr>
                <w:rFonts w:ascii="Times New Roman" w:hAnsi="Times New Roman" w:cs="Times New Roman"/>
                <w:sz w:val="24"/>
                <w:szCs w:val="24"/>
              </w:rPr>
            </w:pPr>
            <w:r w:rsidRPr="006A1E90">
              <w:rPr>
                <w:rFonts w:ascii="Times New Roman" w:hAnsi="Times New Roman" w:cs="Times New Roman"/>
                <w:sz w:val="24"/>
                <w:szCs w:val="24"/>
              </w:rPr>
              <w:t>E.D. Hirsch</w:t>
            </w:r>
          </w:p>
        </w:tc>
        <w:tc>
          <w:tcPr>
            <w:tcW w:w="3117" w:type="dxa"/>
            <w:shd w:val="clear" w:color="auto" w:fill="AEAAAA" w:themeFill="background2" w:themeFillShade="BF"/>
          </w:tcPr>
          <w:p w:rsidR="005E5814" w:rsidRPr="006A1E90" w:rsidRDefault="005E5814" w:rsidP="004C0FDB">
            <w:pPr>
              <w:jc w:val="center"/>
              <w:rPr>
                <w:rFonts w:ascii="Times New Roman" w:hAnsi="Times New Roman" w:cs="Times New Roman"/>
                <w:sz w:val="24"/>
                <w:szCs w:val="24"/>
              </w:rPr>
            </w:pPr>
            <w:r w:rsidRPr="006A1E90">
              <w:rPr>
                <w:rFonts w:ascii="Times New Roman" w:hAnsi="Times New Roman" w:cs="Times New Roman"/>
                <w:sz w:val="24"/>
                <w:szCs w:val="24"/>
              </w:rPr>
              <w:t>Dewey</w:t>
            </w:r>
          </w:p>
        </w:tc>
      </w:tr>
      <w:tr w:rsidR="005E5814" w:rsidTr="004C0FDB">
        <w:tc>
          <w:tcPr>
            <w:tcW w:w="2335" w:type="dxa"/>
          </w:tcPr>
          <w:p w:rsidR="005E5814" w:rsidRPr="006A1E90" w:rsidRDefault="005E5814" w:rsidP="004C0FDB">
            <w:pPr>
              <w:tabs>
                <w:tab w:val="right" w:pos="2900"/>
              </w:tabs>
              <w:rPr>
                <w:rFonts w:ascii="Times New Roman" w:hAnsi="Times New Roman" w:cs="Times New Roman"/>
                <w:sz w:val="24"/>
                <w:szCs w:val="24"/>
              </w:rPr>
            </w:pPr>
            <w:r w:rsidRPr="006A1E90">
              <w:rPr>
                <w:rFonts w:ascii="Times New Roman" w:hAnsi="Times New Roman" w:cs="Times New Roman"/>
                <w:sz w:val="24"/>
                <w:szCs w:val="24"/>
              </w:rPr>
              <w:t>Achievement Gap</w:t>
            </w:r>
          </w:p>
        </w:tc>
        <w:tc>
          <w:tcPr>
            <w:tcW w:w="3898"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Hirsch believes that low-achieving students have barriers that prevent them academically and socioeconomically through the lack of the cultural knowl</w:t>
            </w:r>
            <w:r>
              <w:rPr>
                <w:rFonts w:ascii="Times New Roman" w:hAnsi="Times New Roman" w:cs="Times New Roman"/>
                <w:sz w:val="24"/>
                <w:szCs w:val="24"/>
              </w:rPr>
              <w:t xml:space="preserve">edge that is shared by a literate </w:t>
            </w:r>
            <w:r w:rsidRPr="006A1E90">
              <w:rPr>
                <w:rFonts w:ascii="Times New Roman" w:hAnsi="Times New Roman" w:cs="Times New Roman"/>
                <w:sz w:val="24"/>
                <w:szCs w:val="24"/>
              </w:rPr>
              <w:t>society.</w:t>
            </w:r>
          </w:p>
        </w:tc>
        <w:tc>
          <w:tcPr>
            <w:tcW w:w="3117"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Dewey believes that students have “situations”. In the situation of the classroom, students’ present learning experiences are dependent upon the interaction of the external conditions of the school environment (</w:t>
            </w:r>
            <w:r w:rsidRPr="006A1E90">
              <w:rPr>
                <w:rFonts w:ascii="Times New Roman" w:hAnsi="Times New Roman" w:cs="Times New Roman"/>
                <w:sz w:val="24"/>
                <w:szCs w:val="24"/>
              </w:rPr>
              <w:t>i</w:t>
            </w:r>
            <w:r>
              <w:rPr>
                <w:rFonts w:ascii="Times New Roman" w:hAnsi="Times New Roman" w:cs="Times New Roman"/>
                <w:sz w:val="24"/>
                <w:szCs w:val="24"/>
              </w:rPr>
              <w:t>.e.</w:t>
            </w:r>
            <w:r>
              <w:rPr>
                <w:rFonts w:ascii="Times New Roman" w:hAnsi="Times New Roman" w:cs="Times New Roman"/>
                <w:sz w:val="24"/>
                <w:szCs w:val="24"/>
              </w:rPr>
              <w:t xml:space="preserve"> teacher, peers, </w:t>
            </w:r>
            <w:r w:rsidRPr="006A1E90">
              <w:rPr>
                <w:rFonts w:ascii="Times New Roman" w:hAnsi="Times New Roman" w:cs="Times New Roman"/>
                <w:sz w:val="24"/>
                <w:szCs w:val="24"/>
              </w:rPr>
              <w:t>content, and curriculum), and the internal experiential conditions of the student. The ex</w:t>
            </w:r>
            <w:r>
              <w:rPr>
                <w:rFonts w:ascii="Times New Roman" w:hAnsi="Times New Roman" w:cs="Times New Roman"/>
                <w:sz w:val="24"/>
                <w:szCs w:val="24"/>
              </w:rPr>
              <w:t>perience can be either positive or negative</w:t>
            </w:r>
            <w:r w:rsidRPr="006A1E90">
              <w:rPr>
                <w:rFonts w:ascii="Times New Roman" w:hAnsi="Times New Roman" w:cs="Times New Roman"/>
                <w:sz w:val="24"/>
                <w:szCs w:val="24"/>
              </w:rPr>
              <w:t>, depending on how the</w:t>
            </w:r>
            <w:r>
              <w:rPr>
                <w:rFonts w:ascii="Times New Roman" w:hAnsi="Times New Roman" w:cs="Times New Roman"/>
                <w:sz w:val="24"/>
                <w:szCs w:val="24"/>
              </w:rPr>
              <w:t xml:space="preserve"> present experience promotes/</w:t>
            </w:r>
            <w:r w:rsidRPr="006A1E90">
              <w:rPr>
                <w:rFonts w:ascii="Times New Roman" w:hAnsi="Times New Roman" w:cs="Times New Roman"/>
                <w:sz w:val="24"/>
                <w:szCs w:val="24"/>
              </w:rPr>
              <w:t>diminishes the potential for growth in future experiences.</w:t>
            </w:r>
          </w:p>
        </w:tc>
        <w:bookmarkStart w:id="0" w:name="_GoBack"/>
        <w:bookmarkEnd w:id="0"/>
      </w:tr>
      <w:tr w:rsidR="005E5814" w:rsidTr="004C0FDB">
        <w:tc>
          <w:tcPr>
            <w:tcW w:w="2335"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View of Education</w:t>
            </w:r>
          </w:p>
        </w:tc>
        <w:tc>
          <w:tcPr>
            <w:tcW w:w="3898" w:type="dxa"/>
          </w:tcPr>
          <w:p w:rsidR="005E5814" w:rsidRPr="006A1E90" w:rsidRDefault="005E5814" w:rsidP="004C0FDB">
            <w:pPr>
              <w:rPr>
                <w:rFonts w:ascii="Times New Roman" w:hAnsi="Times New Roman" w:cs="Times New Roman"/>
                <w:b/>
                <w:sz w:val="24"/>
                <w:szCs w:val="24"/>
                <w:u w:val="single"/>
              </w:rPr>
            </w:pPr>
            <w:r w:rsidRPr="006A1E90">
              <w:rPr>
                <w:rFonts w:ascii="Times New Roman" w:hAnsi="Times New Roman" w:cs="Times New Roman"/>
                <w:b/>
                <w:sz w:val="24"/>
                <w:szCs w:val="24"/>
                <w:u w:val="single"/>
              </w:rPr>
              <w:t>Conservative</w:t>
            </w:r>
          </w:p>
          <w:p w:rsidR="005E5814" w:rsidRPr="006A1E90" w:rsidRDefault="005E5814" w:rsidP="004C0FDB">
            <w:pPr>
              <w:rPr>
                <w:rFonts w:ascii="Times New Roman" w:hAnsi="Times New Roman" w:cs="Times New Roman"/>
                <w:sz w:val="24"/>
                <w:szCs w:val="24"/>
              </w:rPr>
            </w:pPr>
            <w:r>
              <w:rPr>
                <w:rFonts w:ascii="Times New Roman" w:hAnsi="Times New Roman" w:cs="Times New Roman"/>
                <w:sz w:val="24"/>
                <w:szCs w:val="24"/>
              </w:rPr>
              <w:t xml:space="preserve">E.D. Hirsch’s view </w:t>
            </w:r>
            <w:r w:rsidRPr="006A1E90">
              <w:rPr>
                <w:rFonts w:ascii="Times New Roman" w:hAnsi="Times New Roman" w:cs="Times New Roman"/>
                <w:sz w:val="24"/>
                <w:szCs w:val="24"/>
              </w:rPr>
              <w:t>on education is that students’ must first learn basic knowledge, or background knowledge, before building upon it with more difficult skills and critical thinking.</w:t>
            </w:r>
          </w:p>
        </w:tc>
        <w:tc>
          <w:tcPr>
            <w:tcW w:w="3117" w:type="dxa"/>
          </w:tcPr>
          <w:p w:rsidR="005E5814" w:rsidRPr="006A1E90" w:rsidRDefault="005E5814" w:rsidP="004C0FDB">
            <w:pPr>
              <w:rPr>
                <w:rFonts w:ascii="Times New Roman" w:hAnsi="Times New Roman" w:cs="Times New Roman"/>
                <w:b/>
                <w:sz w:val="24"/>
                <w:szCs w:val="24"/>
                <w:u w:val="single"/>
              </w:rPr>
            </w:pPr>
            <w:r w:rsidRPr="006A1E90">
              <w:rPr>
                <w:rFonts w:ascii="Times New Roman" w:hAnsi="Times New Roman" w:cs="Times New Roman"/>
                <w:b/>
                <w:sz w:val="24"/>
                <w:szCs w:val="24"/>
                <w:u w:val="single"/>
              </w:rPr>
              <w:t>Progressive</w:t>
            </w:r>
          </w:p>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Dewey believed in child centered learning which focused on student interests. He viewed education as problem solving, which did not end in the classroom. Education is a process of living and not a preparation for future living</w:t>
            </w:r>
          </w:p>
        </w:tc>
      </w:tr>
      <w:tr w:rsidR="005E5814" w:rsidTr="004C0FDB">
        <w:tc>
          <w:tcPr>
            <w:tcW w:w="2335"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The Role of Teachers</w:t>
            </w:r>
          </w:p>
        </w:tc>
        <w:tc>
          <w:tcPr>
            <w:tcW w:w="3898"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Hirsch views teachers as an expert in their subject area and should be the driving force in the instruction. He believes that teachers should provide children with the knowledge and skills needed for academic progress—despite home background.</w:t>
            </w:r>
          </w:p>
        </w:tc>
        <w:tc>
          <w:tcPr>
            <w:tcW w:w="3117"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Dewey views the role of a teacher as an expert in teaching, not necessarily their content area. He believes that teachers should act as facilitators in the classroom as they guide student learning while keeping it child centered.</w:t>
            </w:r>
          </w:p>
        </w:tc>
      </w:tr>
      <w:tr w:rsidR="005E5814" w:rsidTr="004C0FDB">
        <w:tc>
          <w:tcPr>
            <w:tcW w:w="2335"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Related Theories of Learning (Psychological Orientations)</w:t>
            </w:r>
          </w:p>
        </w:tc>
        <w:tc>
          <w:tcPr>
            <w:tcW w:w="3898" w:type="dxa"/>
          </w:tcPr>
          <w:p w:rsidR="005E5814" w:rsidRPr="006A1E90" w:rsidRDefault="005E5814" w:rsidP="004C0FDB">
            <w:pPr>
              <w:rPr>
                <w:rFonts w:ascii="Times New Roman" w:hAnsi="Times New Roman" w:cs="Times New Roman"/>
                <w:b/>
                <w:sz w:val="24"/>
                <w:szCs w:val="24"/>
                <w:u w:val="single"/>
              </w:rPr>
            </w:pPr>
            <w:r w:rsidRPr="006A1E90">
              <w:rPr>
                <w:rFonts w:ascii="Times New Roman" w:hAnsi="Times New Roman" w:cs="Times New Roman"/>
                <w:b/>
                <w:sz w:val="24"/>
                <w:szCs w:val="24"/>
                <w:u w:val="single"/>
              </w:rPr>
              <w:t>Behaviorism</w:t>
            </w:r>
          </w:p>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Behavior shaped by design and determined by forces in environment. Learning occurs as resu</w:t>
            </w:r>
            <w:r>
              <w:rPr>
                <w:rFonts w:ascii="Times New Roman" w:hAnsi="Times New Roman" w:cs="Times New Roman"/>
                <w:sz w:val="24"/>
                <w:szCs w:val="24"/>
              </w:rPr>
              <w:t xml:space="preserve">lt of reinforcing </w:t>
            </w:r>
            <w:r w:rsidRPr="006A1E90">
              <w:rPr>
                <w:rFonts w:ascii="Times New Roman" w:hAnsi="Times New Roman" w:cs="Times New Roman"/>
                <w:sz w:val="24"/>
                <w:szCs w:val="24"/>
              </w:rPr>
              <w:t>responses to stimuli.</w:t>
            </w:r>
          </w:p>
          <w:p w:rsidR="005E5814" w:rsidRPr="006A1E90" w:rsidRDefault="005E5814" w:rsidP="004C0FDB">
            <w:pPr>
              <w:rPr>
                <w:rFonts w:ascii="Times New Roman" w:hAnsi="Times New Roman" w:cs="Times New Roman"/>
                <w:b/>
                <w:sz w:val="24"/>
                <w:szCs w:val="24"/>
                <w:u w:val="single"/>
              </w:rPr>
            </w:pPr>
            <w:r w:rsidRPr="006A1E90">
              <w:rPr>
                <w:rFonts w:ascii="Times New Roman" w:hAnsi="Times New Roman" w:cs="Times New Roman"/>
                <w:b/>
                <w:sz w:val="24"/>
                <w:szCs w:val="24"/>
                <w:u w:val="single"/>
              </w:rPr>
              <w:t>Social Learning</w:t>
            </w:r>
          </w:p>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 xml:space="preserve"> Learning by observing and imitating others.</w:t>
            </w:r>
          </w:p>
        </w:tc>
        <w:tc>
          <w:tcPr>
            <w:tcW w:w="3117" w:type="dxa"/>
          </w:tcPr>
          <w:p w:rsidR="005E5814" w:rsidRPr="006A1E90" w:rsidRDefault="005E5814" w:rsidP="004C0FDB">
            <w:pPr>
              <w:rPr>
                <w:rFonts w:ascii="Times New Roman" w:hAnsi="Times New Roman" w:cs="Times New Roman"/>
                <w:b/>
                <w:sz w:val="24"/>
                <w:szCs w:val="24"/>
                <w:u w:val="single"/>
              </w:rPr>
            </w:pPr>
            <w:r w:rsidRPr="006A1E90">
              <w:rPr>
                <w:rFonts w:ascii="Times New Roman" w:hAnsi="Times New Roman" w:cs="Times New Roman"/>
                <w:b/>
                <w:sz w:val="24"/>
                <w:szCs w:val="24"/>
                <w:u w:val="single"/>
              </w:rPr>
              <w:t>Cognitivism/Constructivism</w:t>
            </w:r>
          </w:p>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Learner actively constructs own understandings of reality through interaction with environment and reflection on actions. Student-centered learning around conflicts to present knowing structures.</w:t>
            </w:r>
          </w:p>
        </w:tc>
      </w:tr>
      <w:tr w:rsidR="005E5814" w:rsidTr="004C0FDB">
        <w:tc>
          <w:tcPr>
            <w:tcW w:w="2335"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lastRenderedPageBreak/>
              <w:t>Cultural Literacy</w:t>
            </w:r>
          </w:p>
        </w:tc>
        <w:tc>
          <w:tcPr>
            <w:tcW w:w="3898"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Hirsch believes that effective communications require shared culture and that shared culture requires transmission of specific information to children. Literacy is no autonomous empty skill, but depends upon literate culture</w:t>
            </w:r>
            <w:r>
              <w:rPr>
                <w:rFonts w:ascii="Times New Roman" w:hAnsi="Times New Roman" w:cs="Times New Roman"/>
                <w:sz w:val="24"/>
                <w:szCs w:val="24"/>
              </w:rPr>
              <w:t>.</w:t>
            </w:r>
          </w:p>
        </w:tc>
        <w:tc>
          <w:tcPr>
            <w:tcW w:w="3117"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Dewey believes that only by accumulating shared symbols, and the shared information that the symbols represent, can we learn to communicate effectively with one another in our national community</w:t>
            </w:r>
          </w:p>
        </w:tc>
      </w:tr>
      <w:tr w:rsidR="005E5814" w:rsidTr="004C0FDB">
        <w:tc>
          <w:tcPr>
            <w:tcW w:w="2335"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Educational Philosophy</w:t>
            </w:r>
          </w:p>
        </w:tc>
        <w:tc>
          <w:tcPr>
            <w:tcW w:w="3898" w:type="dxa"/>
          </w:tcPr>
          <w:p w:rsidR="005E5814" w:rsidRPr="006A1E90" w:rsidRDefault="005E5814" w:rsidP="004C0FDB">
            <w:pPr>
              <w:rPr>
                <w:rFonts w:ascii="Times New Roman" w:hAnsi="Times New Roman" w:cs="Times New Roman"/>
                <w:b/>
                <w:sz w:val="24"/>
                <w:szCs w:val="24"/>
                <w:u w:val="single"/>
              </w:rPr>
            </w:pPr>
            <w:r w:rsidRPr="006A1E90">
              <w:rPr>
                <w:rFonts w:ascii="Times New Roman" w:hAnsi="Times New Roman" w:cs="Times New Roman"/>
                <w:b/>
                <w:sz w:val="24"/>
                <w:szCs w:val="24"/>
                <w:u w:val="single"/>
              </w:rPr>
              <w:t>Realism</w:t>
            </w:r>
          </w:p>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 xml:space="preserve">Reality exists independent of human mind. </w:t>
            </w:r>
            <w:r>
              <w:rPr>
                <w:rFonts w:ascii="Times New Roman" w:hAnsi="Times New Roman" w:cs="Times New Roman"/>
                <w:sz w:val="24"/>
                <w:szCs w:val="24"/>
              </w:rPr>
              <w:t>The w</w:t>
            </w:r>
            <w:r w:rsidRPr="006A1E90">
              <w:rPr>
                <w:rFonts w:ascii="Times New Roman" w:hAnsi="Times New Roman" w:cs="Times New Roman"/>
                <w:sz w:val="24"/>
                <w:szCs w:val="24"/>
              </w:rPr>
              <w:t>orld of physical objects is the ultimate reality. The focus is on the body.</w:t>
            </w:r>
          </w:p>
        </w:tc>
        <w:tc>
          <w:tcPr>
            <w:tcW w:w="3117" w:type="dxa"/>
          </w:tcPr>
          <w:p w:rsidR="005E5814" w:rsidRPr="006A1E90" w:rsidRDefault="005E5814" w:rsidP="004C0FDB">
            <w:pPr>
              <w:rPr>
                <w:rFonts w:ascii="Times New Roman" w:hAnsi="Times New Roman" w:cs="Times New Roman"/>
                <w:b/>
                <w:sz w:val="24"/>
                <w:szCs w:val="24"/>
                <w:u w:val="single"/>
              </w:rPr>
            </w:pPr>
            <w:r w:rsidRPr="006A1E90">
              <w:rPr>
                <w:rFonts w:ascii="Times New Roman" w:hAnsi="Times New Roman" w:cs="Times New Roman"/>
                <w:b/>
                <w:sz w:val="24"/>
                <w:szCs w:val="24"/>
                <w:u w:val="single"/>
              </w:rPr>
              <w:t>Pragmatism</w:t>
            </w:r>
          </w:p>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Reality must be experienced. Students must interact with the environment in order to learn.</w:t>
            </w:r>
          </w:p>
        </w:tc>
      </w:tr>
      <w:tr w:rsidR="005E5814" w:rsidTr="004C0FDB">
        <w:tc>
          <w:tcPr>
            <w:tcW w:w="2335"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View of the Classroom</w:t>
            </w:r>
          </w:p>
        </w:tc>
        <w:tc>
          <w:tcPr>
            <w:tcW w:w="3898"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 xml:space="preserve">Hirsch believes that teaching should be “directed and monitored, a primary responsibility of the teacher, secure learning will not occur" (Hirsch, </w:t>
            </w:r>
            <w:r>
              <w:rPr>
                <w:rFonts w:ascii="Times New Roman" w:hAnsi="Times New Roman" w:cs="Times New Roman"/>
                <w:sz w:val="24"/>
                <w:szCs w:val="24"/>
              </w:rPr>
              <w:t xml:space="preserve">1996, </w:t>
            </w:r>
            <w:r w:rsidRPr="006A1E90">
              <w:rPr>
                <w:rFonts w:ascii="Times New Roman" w:hAnsi="Times New Roman" w:cs="Times New Roman"/>
                <w:sz w:val="24"/>
                <w:szCs w:val="24"/>
              </w:rPr>
              <w:t>p. 87).</w:t>
            </w:r>
          </w:p>
        </w:tc>
        <w:tc>
          <w:tcPr>
            <w:tcW w:w="3117" w:type="dxa"/>
          </w:tcPr>
          <w:p w:rsidR="005E5814" w:rsidRPr="006A1E90" w:rsidRDefault="005E5814" w:rsidP="004C0FDB">
            <w:pPr>
              <w:rPr>
                <w:rFonts w:ascii="Times New Roman" w:hAnsi="Times New Roman" w:cs="Times New Roman"/>
                <w:sz w:val="24"/>
                <w:szCs w:val="24"/>
              </w:rPr>
            </w:pPr>
            <w:r w:rsidRPr="006A1E90">
              <w:rPr>
                <w:rFonts w:ascii="Times New Roman" w:hAnsi="Times New Roman" w:cs="Times New Roman"/>
                <w:sz w:val="24"/>
                <w:szCs w:val="24"/>
              </w:rPr>
              <w:t>Dewey’s ideas were rooted in democratic ideas. Teachers and students must learn together and have an equal voice in the overall learning experience.</w:t>
            </w:r>
          </w:p>
        </w:tc>
      </w:tr>
      <w:tr w:rsidR="005E5814" w:rsidTr="004C0FDB">
        <w:tc>
          <w:tcPr>
            <w:tcW w:w="2335" w:type="dxa"/>
          </w:tcPr>
          <w:p w:rsidR="005E5814" w:rsidRPr="00FB6BE0" w:rsidRDefault="005E5814" w:rsidP="004C0FDB">
            <w:pPr>
              <w:rPr>
                <w:rFonts w:ascii="Times New Roman" w:hAnsi="Times New Roman" w:cs="Times New Roman"/>
                <w:sz w:val="24"/>
                <w:szCs w:val="24"/>
              </w:rPr>
            </w:pPr>
            <w:r w:rsidRPr="00FB6BE0">
              <w:rPr>
                <w:rFonts w:ascii="Times New Roman" w:hAnsi="Times New Roman" w:cs="Times New Roman"/>
                <w:sz w:val="24"/>
                <w:szCs w:val="24"/>
              </w:rPr>
              <w:t>Theory of Knowledge</w:t>
            </w:r>
          </w:p>
        </w:tc>
        <w:tc>
          <w:tcPr>
            <w:tcW w:w="3898" w:type="dxa"/>
          </w:tcPr>
          <w:p w:rsidR="005E5814" w:rsidRPr="00FB6BE0" w:rsidRDefault="005E5814" w:rsidP="004C0FDB">
            <w:pPr>
              <w:rPr>
                <w:rFonts w:ascii="Times New Roman" w:hAnsi="Times New Roman" w:cs="Times New Roman"/>
                <w:sz w:val="24"/>
                <w:szCs w:val="24"/>
              </w:rPr>
            </w:pPr>
            <w:r w:rsidRPr="00651875">
              <w:rPr>
                <w:rFonts w:ascii="Times New Roman" w:hAnsi="Times New Roman" w:cs="Times New Roman"/>
                <w:sz w:val="24"/>
                <w:szCs w:val="24"/>
              </w:rPr>
              <w:t>Knowledge, according to Hirs</w:t>
            </w:r>
            <w:r>
              <w:rPr>
                <w:rFonts w:ascii="Times New Roman" w:hAnsi="Times New Roman" w:cs="Times New Roman"/>
                <w:sz w:val="24"/>
                <w:szCs w:val="24"/>
              </w:rPr>
              <w:t>ch, is "intellectual capital" (Hirsch</w:t>
            </w:r>
            <w:r w:rsidRPr="00651875">
              <w:rPr>
                <w:rFonts w:ascii="Times New Roman" w:hAnsi="Times New Roman" w:cs="Times New Roman"/>
                <w:sz w:val="24"/>
                <w:szCs w:val="24"/>
              </w:rPr>
              <w:t>,</w:t>
            </w:r>
            <w:r>
              <w:rPr>
                <w:rFonts w:ascii="Times New Roman" w:hAnsi="Times New Roman" w:cs="Times New Roman"/>
                <w:sz w:val="24"/>
                <w:szCs w:val="24"/>
              </w:rPr>
              <w:t xml:space="preserve"> 1996,</w:t>
            </w:r>
            <w:r w:rsidRPr="00651875">
              <w:rPr>
                <w:rFonts w:ascii="Times New Roman" w:hAnsi="Times New Roman" w:cs="Times New Roman"/>
                <w:sz w:val="24"/>
                <w:szCs w:val="24"/>
              </w:rPr>
              <w:t xml:space="preserve"> p. 19) - that is "the knowledge and skill a person possesses at a given momen</w:t>
            </w:r>
            <w:r>
              <w:rPr>
                <w:rFonts w:ascii="Times New Roman" w:hAnsi="Times New Roman" w:cs="Times New Roman"/>
                <w:sz w:val="24"/>
                <w:szCs w:val="24"/>
              </w:rPr>
              <w:t>t." T</w:t>
            </w:r>
            <w:r w:rsidRPr="00651875">
              <w:rPr>
                <w:rFonts w:ascii="Times New Roman" w:hAnsi="Times New Roman" w:cs="Times New Roman"/>
                <w:sz w:val="24"/>
                <w:szCs w:val="24"/>
              </w:rPr>
              <w:t>he more knowledge and skill a person has, the more they can acquire.</w:t>
            </w:r>
          </w:p>
        </w:tc>
        <w:tc>
          <w:tcPr>
            <w:tcW w:w="3117" w:type="dxa"/>
          </w:tcPr>
          <w:p w:rsidR="005E5814" w:rsidRPr="00651875" w:rsidRDefault="005E5814" w:rsidP="004C0FDB">
            <w:pPr>
              <w:rPr>
                <w:rFonts w:ascii="Times New Roman" w:hAnsi="Times New Roman" w:cs="Times New Roman"/>
                <w:sz w:val="24"/>
                <w:szCs w:val="24"/>
              </w:rPr>
            </w:pPr>
            <w:r w:rsidRPr="00651875">
              <w:rPr>
                <w:rFonts w:ascii="Times New Roman" w:hAnsi="Times New Roman" w:cs="Times New Roman"/>
                <w:sz w:val="24"/>
                <w:szCs w:val="24"/>
              </w:rPr>
              <w:t>For Dewey, knowledge is not information passed down to students for future use, but instead knowledge is understanding based on past and current experience, used constantly to test previous conceptions and inform new practices (Roberts</w:t>
            </w:r>
            <w:r>
              <w:rPr>
                <w:rFonts w:ascii="Times New Roman" w:hAnsi="Times New Roman" w:cs="Times New Roman"/>
                <w:sz w:val="24"/>
                <w:szCs w:val="24"/>
              </w:rPr>
              <w:t>,</w:t>
            </w:r>
            <w:r w:rsidRPr="00651875">
              <w:rPr>
                <w:rFonts w:ascii="Times New Roman" w:hAnsi="Times New Roman" w:cs="Times New Roman"/>
                <w:sz w:val="24"/>
                <w:szCs w:val="24"/>
              </w:rPr>
              <w:t xml:space="preserve"> 2003).</w:t>
            </w:r>
          </w:p>
        </w:tc>
      </w:tr>
    </w:tbl>
    <w:p w:rsidR="005E5814" w:rsidRDefault="005E5814" w:rsidP="005E5814"/>
    <w:p w:rsidR="005E5814" w:rsidRDefault="005E5814"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336E1A">
      <w:pPr>
        <w:spacing w:line="480" w:lineRule="auto"/>
        <w:rPr>
          <w:rFonts w:ascii="Times New Roman" w:hAnsi="Times New Roman" w:cs="Times New Roman"/>
          <w:sz w:val="24"/>
          <w:szCs w:val="24"/>
        </w:rPr>
      </w:pPr>
    </w:p>
    <w:p w:rsidR="005E5814" w:rsidRDefault="005E5814" w:rsidP="00887C1D">
      <w:pPr>
        <w:spacing w:line="480" w:lineRule="auto"/>
        <w:jc w:val="center"/>
        <w:rPr>
          <w:rFonts w:ascii="Times New Roman" w:hAnsi="Times New Roman" w:cs="Times New Roman"/>
          <w:sz w:val="24"/>
          <w:szCs w:val="24"/>
        </w:rPr>
      </w:pPr>
    </w:p>
    <w:p w:rsidR="005E5814" w:rsidRDefault="005E5814" w:rsidP="00887C1D">
      <w:pPr>
        <w:spacing w:line="480" w:lineRule="auto"/>
        <w:jc w:val="center"/>
        <w:rPr>
          <w:rFonts w:ascii="Times New Roman" w:hAnsi="Times New Roman" w:cs="Times New Roman"/>
          <w:sz w:val="24"/>
          <w:szCs w:val="24"/>
        </w:rPr>
      </w:pPr>
    </w:p>
    <w:p w:rsidR="005E5814" w:rsidRDefault="005E5814" w:rsidP="00887C1D">
      <w:pPr>
        <w:spacing w:line="480" w:lineRule="auto"/>
        <w:jc w:val="center"/>
        <w:rPr>
          <w:rFonts w:ascii="Times New Roman" w:hAnsi="Times New Roman" w:cs="Times New Roman"/>
          <w:sz w:val="24"/>
          <w:szCs w:val="24"/>
        </w:rPr>
      </w:pPr>
    </w:p>
    <w:p w:rsidR="00887C1D" w:rsidRDefault="00887C1D" w:rsidP="00887C1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E5814" w:rsidRPr="005E5814" w:rsidRDefault="005E5814" w:rsidP="005E5814">
      <w:pPr>
        <w:spacing w:line="480" w:lineRule="auto"/>
        <w:ind w:left="720" w:hanging="720"/>
        <w:rPr>
          <w:rFonts w:ascii="Times New Roman" w:hAnsi="Times New Roman" w:cs="Times New Roman"/>
          <w:sz w:val="24"/>
          <w:szCs w:val="24"/>
        </w:rPr>
      </w:pPr>
      <w:r w:rsidRPr="005E5814">
        <w:rPr>
          <w:rFonts w:ascii="Times New Roman" w:hAnsi="Times New Roman" w:cs="Times New Roman"/>
          <w:sz w:val="24"/>
          <w:szCs w:val="24"/>
        </w:rPr>
        <w:t>Dewey vs. Hirsch: Winner and Loser or Draw? (2016, October 26). Retrieved March 13, 2018, from https://educatndog.wordpress.com/2016/10/26/edu-cat-and-dog/</w:t>
      </w:r>
    </w:p>
    <w:p w:rsidR="005E5814" w:rsidRPr="005E5814" w:rsidRDefault="005E5814" w:rsidP="005E5814">
      <w:pPr>
        <w:spacing w:line="480" w:lineRule="auto"/>
        <w:ind w:left="720" w:hanging="720"/>
        <w:rPr>
          <w:rFonts w:ascii="Times New Roman" w:hAnsi="Times New Roman" w:cs="Times New Roman"/>
          <w:sz w:val="24"/>
          <w:szCs w:val="24"/>
        </w:rPr>
      </w:pPr>
      <w:r w:rsidRPr="005E5814">
        <w:rPr>
          <w:rFonts w:ascii="Times New Roman" w:hAnsi="Times New Roman" w:cs="Times New Roman"/>
          <w:sz w:val="24"/>
          <w:szCs w:val="24"/>
        </w:rPr>
        <w:t>Dewey, John (1959). Dewey on Education: Classics in Education No.3. New York: Teachers College Press.</w:t>
      </w:r>
    </w:p>
    <w:p w:rsidR="005E5814" w:rsidRPr="005E5814" w:rsidRDefault="005E5814" w:rsidP="005E5814">
      <w:pPr>
        <w:spacing w:line="480" w:lineRule="auto"/>
        <w:ind w:left="720" w:hanging="720"/>
        <w:rPr>
          <w:rFonts w:ascii="Times New Roman" w:hAnsi="Times New Roman" w:cs="Times New Roman"/>
          <w:sz w:val="24"/>
          <w:szCs w:val="24"/>
        </w:rPr>
      </w:pPr>
      <w:r w:rsidRPr="005E5814">
        <w:rPr>
          <w:rFonts w:ascii="Times New Roman" w:hAnsi="Times New Roman" w:cs="Times New Roman"/>
          <w:sz w:val="24"/>
          <w:szCs w:val="24"/>
        </w:rPr>
        <w:t>E.D. Hirsch on 'Cultural Literacy’ | Chapter 7: Knowledge and Learning | Νέα Μάθηση | Neamathisi. (n.d.). Retrieved March 13, 2018, from http://neamathisi.com/new-learning/chapter-7-knowledge-and-learning/e.d.-hirsch-on-cultural-literacy</w:t>
      </w:r>
    </w:p>
    <w:p w:rsidR="005E5814" w:rsidRPr="005E5814" w:rsidRDefault="005E5814" w:rsidP="005E5814">
      <w:pPr>
        <w:spacing w:line="480" w:lineRule="auto"/>
        <w:ind w:left="720" w:hanging="720"/>
        <w:rPr>
          <w:rFonts w:ascii="Times New Roman" w:hAnsi="Times New Roman" w:cs="Times New Roman"/>
          <w:sz w:val="24"/>
          <w:szCs w:val="24"/>
        </w:rPr>
      </w:pPr>
      <w:r w:rsidRPr="005E5814">
        <w:rPr>
          <w:rFonts w:ascii="Times New Roman" w:hAnsi="Times New Roman" w:cs="Times New Roman"/>
          <w:sz w:val="24"/>
          <w:szCs w:val="24"/>
        </w:rPr>
        <w:t>Hirsch, E.D (1996). The Schools We Need. New York, New York: Doubleday Dell Publishing Group, Inc.</w:t>
      </w:r>
    </w:p>
    <w:p w:rsidR="005E5814" w:rsidRPr="005E5814" w:rsidRDefault="005E5814" w:rsidP="005E5814">
      <w:pPr>
        <w:spacing w:line="480" w:lineRule="auto"/>
        <w:ind w:left="720" w:hanging="720"/>
        <w:rPr>
          <w:rFonts w:ascii="Times New Roman" w:hAnsi="Times New Roman" w:cs="Times New Roman"/>
          <w:sz w:val="24"/>
          <w:szCs w:val="24"/>
        </w:rPr>
      </w:pPr>
      <w:r w:rsidRPr="005E5814">
        <w:rPr>
          <w:rFonts w:ascii="Times New Roman" w:hAnsi="Times New Roman" w:cs="Times New Roman"/>
          <w:sz w:val="24"/>
          <w:szCs w:val="24"/>
        </w:rPr>
        <w:t>Kolb, A. &amp; Kolb, D. (2005). Learning Styles and Learning Spaces: Enhancing Experiential Learning in Higher Education. Academy of Management Learning &amp; Education, 4, 193-212.</w:t>
      </w:r>
    </w:p>
    <w:p w:rsidR="005E5814" w:rsidRDefault="005E5814" w:rsidP="005E5814">
      <w:pPr>
        <w:spacing w:line="480" w:lineRule="auto"/>
        <w:ind w:left="720" w:hanging="720"/>
        <w:rPr>
          <w:rFonts w:ascii="Times New Roman" w:hAnsi="Times New Roman" w:cs="Times New Roman"/>
          <w:sz w:val="24"/>
          <w:szCs w:val="24"/>
        </w:rPr>
      </w:pPr>
      <w:r w:rsidRPr="005E5814">
        <w:rPr>
          <w:rFonts w:ascii="Times New Roman" w:hAnsi="Times New Roman" w:cs="Times New Roman"/>
          <w:sz w:val="24"/>
          <w:szCs w:val="24"/>
        </w:rPr>
        <w:t>Roberts, T.G. (2003). An Interpretation of Dewey’s Experiential Learning Theory. Retrieved from ERIC.</w:t>
      </w:r>
    </w:p>
    <w:sectPr w:rsidR="005E5814" w:rsidSect="003415B6">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6FE" w:rsidRDefault="008E26FE" w:rsidP="00F1235D">
      <w:pPr>
        <w:spacing w:after="0" w:line="240" w:lineRule="auto"/>
      </w:pPr>
      <w:r>
        <w:separator/>
      </w:r>
    </w:p>
  </w:endnote>
  <w:endnote w:type="continuationSeparator" w:id="0">
    <w:p w:rsidR="008E26FE" w:rsidRDefault="008E26FE"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6FE" w:rsidRDefault="008E26FE" w:rsidP="00F1235D">
      <w:pPr>
        <w:spacing w:after="0" w:line="240" w:lineRule="auto"/>
      </w:pPr>
      <w:r>
        <w:separator/>
      </w:r>
    </w:p>
  </w:footnote>
  <w:footnote w:type="continuationSeparator" w:id="0">
    <w:p w:rsidR="008E26FE" w:rsidRDefault="008E26FE"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5E5814" w:rsidP="00336E1A">
    <w:pPr>
      <w:pStyle w:val="Header"/>
      <w:jc w:val="center"/>
    </w:pPr>
    <w:r>
      <w:t>CONSERVATIVE</w:t>
    </w:r>
    <w:r w:rsidR="00100668">
      <w:tab/>
    </w:r>
    <w:r w:rsidR="00100668">
      <w:tab/>
    </w:r>
    <w:sdt>
      <w:sdtPr>
        <w:id w:val="206685827"/>
        <w:docPartObj>
          <w:docPartGallery w:val="Page Numbers (Top of Page)"/>
          <w:docPartUnique/>
        </w:docPartObj>
      </w:sdtPr>
      <w:sdtEndPr>
        <w:rPr>
          <w:noProof/>
        </w:rPr>
      </w:sdtEndPr>
      <w:sdtContent>
        <w:r w:rsidR="00100668">
          <w:fldChar w:fldCharType="begin"/>
        </w:r>
        <w:r w:rsidR="00100668">
          <w:instrText xml:space="preserve"> PAGE   \* MERGEFORMAT </w:instrText>
        </w:r>
        <w:r w:rsidR="00100668">
          <w:fldChar w:fldCharType="separate"/>
        </w:r>
        <w:r>
          <w:rPr>
            <w:noProof/>
          </w:rPr>
          <w:t>4</w:t>
        </w:r>
        <w:r w:rsidR="00100668">
          <w:rPr>
            <w:noProof/>
          </w:rPr>
          <w:fldChar w:fldCharType="end"/>
        </w:r>
      </w:sdtContent>
    </w:sdt>
  </w:p>
  <w:p w:rsidR="00100668" w:rsidRDefault="00100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5E5814">
    <w:pPr>
      <w:pStyle w:val="Header"/>
      <w:jc w:val="right"/>
    </w:pPr>
    <w:r>
      <w:t>Running head: CONSERVATIVE VS. PROGRESSIVE</w:t>
    </w:r>
    <w:r w:rsidR="003415B6">
      <w:tab/>
    </w:r>
    <w:r w:rsidR="003415B6">
      <w:tab/>
    </w:r>
    <w:sdt>
      <w:sdtPr>
        <w:id w:val="-547142904"/>
        <w:docPartObj>
          <w:docPartGallery w:val="Page Numbers (Top of Page)"/>
          <w:docPartUnique/>
        </w:docPartObj>
      </w:sdtPr>
      <w:sdtEndPr>
        <w:rPr>
          <w:noProof/>
        </w:rPr>
      </w:sdtEndPr>
      <w:sdtContent>
        <w:r w:rsidR="003415B6">
          <w:fldChar w:fldCharType="begin"/>
        </w:r>
        <w:r w:rsidR="003415B6">
          <w:instrText xml:space="preserve"> PAGE   \* MERGEFORMAT </w:instrText>
        </w:r>
        <w:r w:rsidR="003415B6">
          <w:fldChar w:fldCharType="separate"/>
        </w:r>
        <w:r>
          <w:rPr>
            <w:noProof/>
          </w:rPr>
          <w:t>1</w:t>
        </w:r>
        <w:r w:rsidR="003415B6">
          <w:rPr>
            <w:noProof/>
          </w:rPr>
          <w:fldChar w:fldCharType="end"/>
        </w:r>
      </w:sdtContent>
    </w:sdt>
  </w:p>
  <w:p w:rsidR="003415B6" w:rsidRDefault="00341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66CE"/>
    <w:rsid w:val="000217BA"/>
    <w:rsid w:val="000470A1"/>
    <w:rsid w:val="000C5820"/>
    <w:rsid w:val="00100668"/>
    <w:rsid w:val="001743D3"/>
    <w:rsid w:val="001F565A"/>
    <w:rsid w:val="00326B85"/>
    <w:rsid w:val="00336E1A"/>
    <w:rsid w:val="003415B6"/>
    <w:rsid w:val="00342E1A"/>
    <w:rsid w:val="003624D7"/>
    <w:rsid w:val="00385FEE"/>
    <w:rsid w:val="005E5814"/>
    <w:rsid w:val="00772532"/>
    <w:rsid w:val="00887C1D"/>
    <w:rsid w:val="008D2890"/>
    <w:rsid w:val="008E26FE"/>
    <w:rsid w:val="008E5F8F"/>
    <w:rsid w:val="00916771"/>
    <w:rsid w:val="009547A1"/>
    <w:rsid w:val="009775F6"/>
    <w:rsid w:val="009E457D"/>
    <w:rsid w:val="00A17224"/>
    <w:rsid w:val="00AD3B7A"/>
    <w:rsid w:val="00B01B5C"/>
    <w:rsid w:val="00B06D88"/>
    <w:rsid w:val="00B55F00"/>
    <w:rsid w:val="00B67CAA"/>
    <w:rsid w:val="00C52B67"/>
    <w:rsid w:val="00C53A3E"/>
    <w:rsid w:val="00CB0764"/>
    <w:rsid w:val="00D02E5B"/>
    <w:rsid w:val="00D14A3D"/>
    <w:rsid w:val="00F1235D"/>
    <w:rsid w:val="00F24D64"/>
    <w:rsid w:val="00F757E8"/>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4DC18"/>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 w:type="table" w:styleId="TableGrid">
    <w:name w:val="Table Grid"/>
    <w:basedOn w:val="TableNormal"/>
    <w:uiPriority w:val="39"/>
    <w:rsid w:val="005E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F559-36A8-44D0-A41E-9052329B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2</cp:revision>
  <dcterms:created xsi:type="dcterms:W3CDTF">2018-03-14T23:59:00Z</dcterms:created>
  <dcterms:modified xsi:type="dcterms:W3CDTF">2018-03-14T23:59:00Z</dcterms:modified>
</cp:coreProperties>
</file>